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644BA" w14:textId="3C67FC43" w:rsidR="00A1560B" w:rsidRDefault="00A1560B" w:rsidP="00C96404">
      <w:pPr>
        <w:pStyle w:val="Heading1"/>
        <w:jc w:val="left"/>
        <w:rPr>
          <w:b/>
          <w:bCs/>
          <w:color w:val="92D050"/>
          <w:sz w:val="48"/>
          <w:szCs w:val="48"/>
        </w:rPr>
      </w:pPr>
      <w:r>
        <w:rPr>
          <w:noProof/>
        </w:rPr>
        <w:drawing>
          <wp:anchor distT="0" distB="0" distL="114300" distR="114300" simplePos="0" relativeHeight="251658240" behindDoc="0" locked="0" layoutInCell="1" allowOverlap="1" wp14:anchorId="7C457DD0" wp14:editId="2F9DD2C5">
            <wp:simplePos x="0" y="0"/>
            <wp:positionH relativeFrom="margin">
              <wp:align>center</wp:align>
            </wp:positionH>
            <wp:positionV relativeFrom="paragraph">
              <wp:posOffset>137160</wp:posOffset>
            </wp:positionV>
            <wp:extent cx="2590800" cy="15354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831" t="27604" r="13121" b="29687"/>
                    <a:stretch/>
                  </pic:blipFill>
                  <pic:spPr bwMode="auto">
                    <a:xfrm>
                      <a:off x="0" y="0"/>
                      <a:ext cx="2590800" cy="1535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9524B0" w14:textId="77777777" w:rsidR="00A1560B" w:rsidRDefault="00A1560B" w:rsidP="00C96404">
      <w:pPr>
        <w:pStyle w:val="Heading1"/>
        <w:jc w:val="left"/>
        <w:rPr>
          <w:b/>
          <w:bCs/>
          <w:color w:val="92D050"/>
          <w:sz w:val="48"/>
          <w:szCs w:val="48"/>
        </w:rPr>
      </w:pPr>
    </w:p>
    <w:p w14:paraId="0590A103" w14:textId="77777777" w:rsidR="00A1560B" w:rsidRDefault="00A1560B" w:rsidP="00C96404">
      <w:pPr>
        <w:pStyle w:val="Heading1"/>
        <w:jc w:val="left"/>
        <w:rPr>
          <w:color w:val="92D050"/>
          <w:sz w:val="48"/>
          <w:szCs w:val="48"/>
        </w:rPr>
      </w:pPr>
    </w:p>
    <w:p w14:paraId="61F801EA" w14:textId="41D78EDE" w:rsidR="002B2A3D" w:rsidRPr="008317D6" w:rsidRDefault="008317D6" w:rsidP="00C96404">
      <w:pPr>
        <w:pStyle w:val="Heading1"/>
        <w:jc w:val="left"/>
        <w:rPr>
          <w:color w:val="92D050"/>
          <w:sz w:val="48"/>
          <w:szCs w:val="48"/>
        </w:rPr>
      </w:pPr>
      <w:r w:rsidRPr="008317D6">
        <w:rPr>
          <w:color w:val="92D050"/>
          <w:sz w:val="48"/>
          <w:szCs w:val="48"/>
        </w:rPr>
        <w:t xml:space="preserve">Class </w:t>
      </w:r>
      <w:r w:rsidR="00BF5322" w:rsidRPr="008317D6">
        <w:rPr>
          <w:color w:val="92D050"/>
          <w:sz w:val="48"/>
          <w:szCs w:val="48"/>
        </w:rPr>
        <w:t>3</w:t>
      </w:r>
      <w:r w:rsidR="002B2A3D" w:rsidRPr="008317D6">
        <w:rPr>
          <w:color w:val="92D050"/>
          <w:sz w:val="48"/>
          <w:szCs w:val="48"/>
        </w:rPr>
        <w:t xml:space="preserve">: </w:t>
      </w:r>
      <w:r w:rsidR="00BF5322" w:rsidRPr="008317D6">
        <w:rPr>
          <w:color w:val="92D050"/>
          <w:sz w:val="48"/>
          <w:szCs w:val="48"/>
        </w:rPr>
        <w:t>Deal Execution and Book Building</w:t>
      </w:r>
    </w:p>
    <w:p w14:paraId="164FD12E" w14:textId="688BCF39" w:rsidR="00C96404" w:rsidRPr="008317D6" w:rsidRDefault="00C96404" w:rsidP="008317D6">
      <w:pPr>
        <w:pStyle w:val="Heading1"/>
        <w:jc w:val="left"/>
        <w:rPr>
          <w:color w:val="92D050"/>
          <w:sz w:val="48"/>
          <w:szCs w:val="48"/>
        </w:rPr>
      </w:pPr>
      <w:r w:rsidRPr="008317D6">
        <w:rPr>
          <w:color w:val="92D050"/>
          <w:sz w:val="48"/>
          <w:szCs w:val="48"/>
        </w:rPr>
        <w:t xml:space="preserve">Lesson </w:t>
      </w:r>
      <w:r w:rsidR="00DC25F0" w:rsidRPr="008317D6">
        <w:rPr>
          <w:color w:val="92D050"/>
          <w:sz w:val="48"/>
          <w:szCs w:val="48"/>
        </w:rPr>
        <w:t>2</w:t>
      </w:r>
      <w:r w:rsidRPr="008317D6">
        <w:rPr>
          <w:color w:val="92D050"/>
          <w:sz w:val="48"/>
          <w:szCs w:val="48"/>
        </w:rPr>
        <w:t xml:space="preserve">: </w:t>
      </w:r>
      <w:r w:rsidR="00DC25F0" w:rsidRPr="008317D6">
        <w:rPr>
          <w:color w:val="92D050"/>
          <w:sz w:val="48"/>
          <w:szCs w:val="48"/>
        </w:rPr>
        <w:t xml:space="preserve">Closing Deals and </w:t>
      </w:r>
      <w:r w:rsidR="00030860">
        <w:rPr>
          <w:color w:val="92D050"/>
          <w:sz w:val="48"/>
          <w:szCs w:val="48"/>
        </w:rPr>
        <w:t>Managing</w:t>
      </w:r>
      <w:r w:rsidR="00DC25F0" w:rsidRPr="008317D6">
        <w:rPr>
          <w:color w:val="92D050"/>
          <w:sz w:val="48"/>
          <w:szCs w:val="48"/>
        </w:rPr>
        <w:t xml:space="preserve"> Relationships </w:t>
      </w:r>
    </w:p>
    <w:p w14:paraId="5AB58674" w14:textId="77777777" w:rsidR="008317D6" w:rsidRDefault="008317D6" w:rsidP="00C96404">
      <w:pPr>
        <w:rPr>
          <w:b/>
          <w:bCs/>
          <w:i/>
          <w:iCs/>
          <w:sz w:val="32"/>
          <w:szCs w:val="32"/>
        </w:rPr>
      </w:pPr>
    </w:p>
    <w:p w14:paraId="0F187FDF" w14:textId="7A39DEFE" w:rsidR="00C96404" w:rsidRPr="00D03526" w:rsidRDefault="008317D6" w:rsidP="00C96404">
      <w:pPr>
        <w:rPr>
          <w:b/>
          <w:bCs/>
          <w:i/>
          <w:iCs/>
          <w:sz w:val="32"/>
          <w:szCs w:val="32"/>
        </w:rPr>
      </w:pPr>
      <w:r>
        <w:rPr>
          <w:b/>
          <w:bCs/>
          <w:i/>
          <w:iCs/>
          <w:sz w:val="32"/>
          <w:szCs w:val="32"/>
        </w:rPr>
        <w:t xml:space="preserve">Class </w:t>
      </w:r>
      <w:r w:rsidR="00C96404" w:rsidRPr="00D03526">
        <w:rPr>
          <w:b/>
          <w:bCs/>
          <w:i/>
          <w:iCs/>
          <w:sz w:val="32"/>
          <w:szCs w:val="32"/>
        </w:rPr>
        <w:t>Script</w:t>
      </w:r>
    </w:p>
    <w:p w14:paraId="39EE3D4B" w14:textId="13480252" w:rsidR="00C96404" w:rsidRPr="008F2585" w:rsidRDefault="00C96404" w:rsidP="00C96404">
      <w:pPr>
        <w:rPr>
          <w:b/>
          <w:bCs/>
          <w:sz w:val="24"/>
          <w:szCs w:val="24"/>
          <w:u w:val="single"/>
        </w:rPr>
      </w:pPr>
      <w:r w:rsidRPr="008F2585">
        <w:rPr>
          <w:b/>
          <w:bCs/>
          <w:sz w:val="24"/>
          <w:szCs w:val="24"/>
          <w:u w:val="single"/>
        </w:rPr>
        <w:t xml:space="preserve">Course </w:t>
      </w:r>
      <w:r w:rsidR="00BF5322">
        <w:rPr>
          <w:b/>
          <w:bCs/>
          <w:sz w:val="24"/>
          <w:szCs w:val="24"/>
          <w:u w:val="single"/>
        </w:rPr>
        <w:t>3</w:t>
      </w:r>
      <w:r w:rsidRPr="008F2585">
        <w:rPr>
          <w:b/>
          <w:bCs/>
          <w:sz w:val="24"/>
          <w:szCs w:val="24"/>
          <w:u w:val="single"/>
        </w:rPr>
        <w:t xml:space="preserve">, Lesson </w:t>
      </w:r>
      <w:r w:rsidR="00DC25F0">
        <w:rPr>
          <w:b/>
          <w:bCs/>
          <w:sz w:val="24"/>
          <w:szCs w:val="24"/>
          <w:u w:val="single"/>
        </w:rPr>
        <w:t>2</w:t>
      </w:r>
      <w:r w:rsidRPr="008F2585">
        <w:rPr>
          <w:b/>
          <w:bCs/>
          <w:sz w:val="24"/>
          <w:szCs w:val="24"/>
          <w:u w:val="single"/>
        </w:rPr>
        <w:t xml:space="preserve">: </w:t>
      </w:r>
      <w:r w:rsidR="00DC25F0">
        <w:rPr>
          <w:b/>
          <w:bCs/>
          <w:sz w:val="24"/>
          <w:szCs w:val="24"/>
          <w:u w:val="single"/>
        </w:rPr>
        <w:t xml:space="preserve">Closing Deals and </w:t>
      </w:r>
      <w:r w:rsidR="00030860">
        <w:rPr>
          <w:b/>
          <w:bCs/>
          <w:sz w:val="24"/>
          <w:szCs w:val="24"/>
          <w:u w:val="single"/>
        </w:rPr>
        <w:t>Managing</w:t>
      </w:r>
      <w:r w:rsidR="00DC25F0">
        <w:rPr>
          <w:b/>
          <w:bCs/>
          <w:sz w:val="24"/>
          <w:szCs w:val="24"/>
          <w:u w:val="single"/>
        </w:rPr>
        <w:t xml:space="preserve"> Relationships</w:t>
      </w:r>
    </w:p>
    <w:p w14:paraId="7E4887FC" w14:textId="09F7061A" w:rsidR="008317D6" w:rsidRDefault="008317D6" w:rsidP="00C96404">
      <w:pPr>
        <w:pStyle w:val="ListParagraph"/>
        <w:numPr>
          <w:ilvl w:val="0"/>
          <w:numId w:val="3"/>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p w14:paraId="4EA1EB13" w14:textId="0ADF203D" w:rsidR="008317D6" w:rsidRPr="00081342" w:rsidRDefault="008317D6" w:rsidP="008317D6">
      <w:pPr>
        <w:pStyle w:val="ListParagraph"/>
        <w:numPr>
          <w:ilvl w:val="1"/>
          <w:numId w:val="3"/>
        </w:numPr>
        <w:rPr>
          <w:b/>
          <w:bCs/>
          <w:sz w:val="24"/>
          <w:szCs w:val="24"/>
          <w:u w:val="single"/>
        </w:rPr>
      </w:pPr>
      <w:r>
        <w:rPr>
          <w:b/>
          <w:bCs/>
          <w:sz w:val="24"/>
          <w:szCs w:val="24"/>
          <w:u w:val="single"/>
        </w:rPr>
        <w:t>Lesson Overview</w:t>
      </w:r>
    </w:p>
    <w:p w14:paraId="711652DB" w14:textId="2591D7FD" w:rsidR="008317D6" w:rsidRDefault="008317D6" w:rsidP="008317D6">
      <w:pPr>
        <w:pStyle w:val="ListParagraph"/>
        <w:numPr>
          <w:ilvl w:val="2"/>
          <w:numId w:val="3"/>
        </w:numPr>
        <w:rPr>
          <w:sz w:val="24"/>
          <w:szCs w:val="24"/>
        </w:rPr>
      </w:pPr>
      <w:r>
        <w:rPr>
          <w:sz w:val="24"/>
          <w:szCs w:val="24"/>
        </w:rPr>
        <w:t>During this lesson, The Warren Fox Group will cover topics that deal with:</w:t>
      </w:r>
    </w:p>
    <w:p w14:paraId="3D67AEEB" w14:textId="255C07E7" w:rsidR="008317D6" w:rsidRDefault="008317D6" w:rsidP="008317D6">
      <w:pPr>
        <w:pStyle w:val="ListParagraph"/>
        <w:numPr>
          <w:ilvl w:val="3"/>
          <w:numId w:val="3"/>
        </w:numPr>
        <w:rPr>
          <w:sz w:val="24"/>
          <w:szCs w:val="24"/>
        </w:rPr>
      </w:pPr>
      <w:r>
        <w:rPr>
          <w:sz w:val="24"/>
          <w:szCs w:val="24"/>
        </w:rPr>
        <w:t>Banker Responsibilities during Closing</w:t>
      </w:r>
    </w:p>
    <w:p w14:paraId="68F0B097" w14:textId="77777777" w:rsidR="008317D6" w:rsidRDefault="008317D6" w:rsidP="008317D6">
      <w:pPr>
        <w:pStyle w:val="ListParagraph"/>
        <w:numPr>
          <w:ilvl w:val="3"/>
          <w:numId w:val="3"/>
        </w:numPr>
        <w:rPr>
          <w:sz w:val="24"/>
          <w:szCs w:val="24"/>
        </w:rPr>
      </w:pPr>
      <w:r>
        <w:rPr>
          <w:sz w:val="24"/>
          <w:szCs w:val="24"/>
        </w:rPr>
        <w:t>Building and Maintaining Relationships</w:t>
      </w:r>
    </w:p>
    <w:p w14:paraId="5C199569" w14:textId="426F5369" w:rsidR="008317D6" w:rsidRPr="004C71EF" w:rsidRDefault="004C71EF" w:rsidP="008317D6">
      <w:pPr>
        <w:pStyle w:val="ListParagraph"/>
        <w:numPr>
          <w:ilvl w:val="1"/>
          <w:numId w:val="3"/>
        </w:numPr>
        <w:rPr>
          <w:b/>
          <w:bCs/>
          <w:sz w:val="24"/>
          <w:szCs w:val="24"/>
          <w:u w:val="single"/>
        </w:rPr>
      </w:pPr>
      <w:r w:rsidRPr="004C71EF">
        <w:rPr>
          <w:b/>
          <w:bCs/>
          <w:sz w:val="24"/>
          <w:szCs w:val="24"/>
          <w:u w:val="single"/>
        </w:rPr>
        <w:t>Abbreviated</w:t>
      </w:r>
      <w:r w:rsidR="008317D6" w:rsidRPr="004C71EF">
        <w:rPr>
          <w:b/>
          <w:bCs/>
          <w:sz w:val="24"/>
          <w:szCs w:val="24"/>
          <w:u w:val="single"/>
        </w:rPr>
        <w:t xml:space="preserve"> Sectional Review</w:t>
      </w:r>
    </w:p>
    <w:p w14:paraId="10CD7891" w14:textId="04EE41B2" w:rsidR="008317D6" w:rsidRDefault="004C71EF" w:rsidP="008317D6">
      <w:pPr>
        <w:pStyle w:val="ListParagraph"/>
        <w:numPr>
          <w:ilvl w:val="2"/>
          <w:numId w:val="3"/>
        </w:numPr>
        <w:rPr>
          <w:sz w:val="24"/>
          <w:szCs w:val="24"/>
        </w:rPr>
      </w:pPr>
      <w:r>
        <w:rPr>
          <w:sz w:val="24"/>
          <w:szCs w:val="24"/>
        </w:rPr>
        <w:t>Discuss and describe b</w:t>
      </w:r>
      <w:r w:rsidR="008317D6">
        <w:rPr>
          <w:sz w:val="24"/>
          <w:szCs w:val="24"/>
        </w:rPr>
        <w:t xml:space="preserve">anker </w:t>
      </w:r>
      <w:r>
        <w:rPr>
          <w:sz w:val="24"/>
          <w:szCs w:val="24"/>
        </w:rPr>
        <w:t>r</w:t>
      </w:r>
      <w:r w:rsidR="008317D6">
        <w:rPr>
          <w:sz w:val="24"/>
          <w:szCs w:val="24"/>
        </w:rPr>
        <w:t xml:space="preserve">esponsibilities </w:t>
      </w:r>
      <w:r>
        <w:rPr>
          <w:sz w:val="24"/>
          <w:szCs w:val="24"/>
        </w:rPr>
        <w:t xml:space="preserve">up-to and </w:t>
      </w:r>
      <w:r w:rsidR="008317D6">
        <w:rPr>
          <w:sz w:val="24"/>
          <w:szCs w:val="24"/>
        </w:rPr>
        <w:t xml:space="preserve">during </w:t>
      </w:r>
      <w:r>
        <w:rPr>
          <w:sz w:val="24"/>
          <w:szCs w:val="24"/>
        </w:rPr>
        <w:t>c</w:t>
      </w:r>
      <w:r w:rsidR="008317D6">
        <w:rPr>
          <w:sz w:val="24"/>
          <w:szCs w:val="24"/>
        </w:rPr>
        <w:t>losing</w:t>
      </w:r>
      <w:r w:rsidR="00A1560B">
        <w:rPr>
          <w:sz w:val="24"/>
          <w:szCs w:val="24"/>
        </w:rPr>
        <w:t>:</w:t>
      </w:r>
    </w:p>
    <w:p w14:paraId="483CFF28" w14:textId="1440E4AB" w:rsidR="008317D6" w:rsidRDefault="008317D6" w:rsidP="008317D6">
      <w:pPr>
        <w:pStyle w:val="ListParagraph"/>
        <w:numPr>
          <w:ilvl w:val="3"/>
          <w:numId w:val="3"/>
        </w:numPr>
        <w:rPr>
          <w:sz w:val="24"/>
          <w:szCs w:val="24"/>
        </w:rPr>
      </w:pPr>
      <w:r>
        <w:rPr>
          <w:sz w:val="24"/>
          <w:szCs w:val="24"/>
        </w:rPr>
        <w:t>As a deal arrives at its final stages, there are processes and procedures that need to be closely monitored by the deal team</w:t>
      </w:r>
      <w:r w:rsidR="00A1560B">
        <w:rPr>
          <w:sz w:val="24"/>
          <w:szCs w:val="24"/>
        </w:rPr>
        <w:t>.</w:t>
      </w:r>
    </w:p>
    <w:p w14:paraId="21A6B507" w14:textId="23E34BD4" w:rsidR="008317D6" w:rsidRDefault="008317D6" w:rsidP="008317D6">
      <w:pPr>
        <w:pStyle w:val="ListParagraph"/>
        <w:numPr>
          <w:ilvl w:val="4"/>
          <w:numId w:val="3"/>
        </w:numPr>
        <w:rPr>
          <w:sz w:val="24"/>
          <w:szCs w:val="24"/>
        </w:rPr>
      </w:pPr>
      <w:r>
        <w:rPr>
          <w:sz w:val="24"/>
          <w:szCs w:val="24"/>
        </w:rPr>
        <w:t xml:space="preserve">Junior </w:t>
      </w:r>
      <w:r w:rsidR="004C71EF">
        <w:rPr>
          <w:sz w:val="24"/>
          <w:szCs w:val="24"/>
        </w:rPr>
        <w:t>p</w:t>
      </w:r>
      <w:r>
        <w:rPr>
          <w:sz w:val="24"/>
          <w:szCs w:val="24"/>
        </w:rPr>
        <w:t>ractitioners will heavily focus</w:t>
      </w:r>
      <w:r w:rsidR="00A1560B">
        <w:rPr>
          <w:sz w:val="24"/>
          <w:szCs w:val="24"/>
        </w:rPr>
        <w:t xml:space="preserve"> </w:t>
      </w:r>
      <w:r>
        <w:rPr>
          <w:sz w:val="24"/>
          <w:szCs w:val="24"/>
        </w:rPr>
        <w:t xml:space="preserve">on </w:t>
      </w:r>
      <w:r w:rsidR="004C71EF">
        <w:rPr>
          <w:sz w:val="24"/>
          <w:szCs w:val="24"/>
        </w:rPr>
        <w:t xml:space="preserve">confirmatory due diligence and </w:t>
      </w:r>
      <w:r>
        <w:rPr>
          <w:sz w:val="24"/>
          <w:szCs w:val="24"/>
        </w:rPr>
        <w:t>deal administration</w:t>
      </w:r>
      <w:r w:rsidR="00A1560B">
        <w:rPr>
          <w:sz w:val="24"/>
          <w:szCs w:val="24"/>
        </w:rPr>
        <w:t xml:space="preserve"> to </w:t>
      </w:r>
      <w:r w:rsidR="004C71EF">
        <w:rPr>
          <w:sz w:val="24"/>
          <w:szCs w:val="24"/>
        </w:rPr>
        <w:t>ensur</w:t>
      </w:r>
      <w:r w:rsidR="00A1560B">
        <w:rPr>
          <w:sz w:val="24"/>
          <w:szCs w:val="24"/>
        </w:rPr>
        <w:t xml:space="preserve">e </w:t>
      </w:r>
      <w:r w:rsidR="004C71EF">
        <w:rPr>
          <w:sz w:val="24"/>
          <w:szCs w:val="24"/>
        </w:rPr>
        <w:t xml:space="preserve">timely facilitation of information and communications between all parties involved in the </w:t>
      </w:r>
      <w:r w:rsidR="00A1560B">
        <w:rPr>
          <w:sz w:val="24"/>
          <w:szCs w:val="24"/>
        </w:rPr>
        <w:t xml:space="preserve">closing procedures of the </w:t>
      </w:r>
      <w:r w:rsidR="004C71EF">
        <w:rPr>
          <w:sz w:val="24"/>
          <w:szCs w:val="24"/>
        </w:rPr>
        <w:t>deal</w:t>
      </w:r>
      <w:r w:rsidR="00A1560B">
        <w:rPr>
          <w:sz w:val="24"/>
          <w:szCs w:val="24"/>
        </w:rPr>
        <w:t>.</w:t>
      </w:r>
    </w:p>
    <w:p w14:paraId="13397728" w14:textId="61E0BDB5" w:rsidR="008317D6" w:rsidRDefault="008317D6" w:rsidP="008317D6">
      <w:pPr>
        <w:pStyle w:val="ListParagraph"/>
        <w:numPr>
          <w:ilvl w:val="4"/>
          <w:numId w:val="3"/>
        </w:numPr>
        <w:rPr>
          <w:sz w:val="24"/>
          <w:szCs w:val="24"/>
        </w:rPr>
      </w:pPr>
      <w:r>
        <w:rPr>
          <w:sz w:val="24"/>
          <w:szCs w:val="24"/>
        </w:rPr>
        <w:t xml:space="preserve">Senior </w:t>
      </w:r>
      <w:r w:rsidR="004C71EF">
        <w:rPr>
          <w:sz w:val="24"/>
          <w:szCs w:val="24"/>
        </w:rPr>
        <w:t>p</w:t>
      </w:r>
      <w:r>
        <w:rPr>
          <w:sz w:val="24"/>
          <w:szCs w:val="24"/>
        </w:rPr>
        <w:t xml:space="preserve">ractitioners </w:t>
      </w:r>
      <w:r w:rsidR="004C71EF">
        <w:rPr>
          <w:sz w:val="24"/>
          <w:szCs w:val="24"/>
        </w:rPr>
        <w:t>will heavily focus</w:t>
      </w:r>
      <w:r w:rsidR="00A1560B">
        <w:rPr>
          <w:sz w:val="24"/>
          <w:szCs w:val="24"/>
        </w:rPr>
        <w:t xml:space="preserve"> </w:t>
      </w:r>
      <w:r w:rsidR="004C71EF">
        <w:rPr>
          <w:sz w:val="24"/>
          <w:szCs w:val="24"/>
        </w:rPr>
        <w:t>on deal negotiations and managing client expectations to ensure that the deal comes to a fair and successful conclusion</w:t>
      </w:r>
      <w:r w:rsidR="00A1560B">
        <w:rPr>
          <w:sz w:val="24"/>
          <w:szCs w:val="24"/>
        </w:rPr>
        <w:t>.</w:t>
      </w:r>
      <w:r w:rsidR="004C71EF">
        <w:rPr>
          <w:sz w:val="24"/>
          <w:szCs w:val="24"/>
        </w:rPr>
        <w:t xml:space="preserve"> </w:t>
      </w:r>
    </w:p>
    <w:p w14:paraId="0B79CB53" w14:textId="05DAC3B7" w:rsidR="008317D6" w:rsidRDefault="004C71EF" w:rsidP="008317D6">
      <w:pPr>
        <w:pStyle w:val="ListParagraph"/>
        <w:numPr>
          <w:ilvl w:val="2"/>
          <w:numId w:val="3"/>
        </w:numPr>
        <w:rPr>
          <w:sz w:val="24"/>
          <w:szCs w:val="24"/>
        </w:rPr>
      </w:pPr>
      <w:r>
        <w:rPr>
          <w:sz w:val="24"/>
          <w:szCs w:val="24"/>
        </w:rPr>
        <w:t xml:space="preserve">Discuss and describe ways to build </w:t>
      </w:r>
      <w:r w:rsidR="008317D6">
        <w:rPr>
          <w:sz w:val="24"/>
          <w:szCs w:val="24"/>
        </w:rPr>
        <w:t xml:space="preserve">and </w:t>
      </w:r>
      <w:r>
        <w:rPr>
          <w:sz w:val="24"/>
          <w:szCs w:val="24"/>
        </w:rPr>
        <w:t>m</w:t>
      </w:r>
      <w:r w:rsidR="008317D6">
        <w:rPr>
          <w:sz w:val="24"/>
          <w:szCs w:val="24"/>
        </w:rPr>
        <w:t xml:space="preserve">aintain </w:t>
      </w:r>
      <w:r>
        <w:rPr>
          <w:sz w:val="24"/>
          <w:szCs w:val="24"/>
        </w:rPr>
        <w:t>industry r</w:t>
      </w:r>
      <w:r w:rsidR="008317D6">
        <w:rPr>
          <w:sz w:val="24"/>
          <w:szCs w:val="24"/>
        </w:rPr>
        <w:t>elationships</w:t>
      </w:r>
      <w:r w:rsidR="00A1560B">
        <w:rPr>
          <w:sz w:val="24"/>
          <w:szCs w:val="24"/>
        </w:rPr>
        <w:t>:</w:t>
      </w:r>
    </w:p>
    <w:p w14:paraId="2A2FC6D8" w14:textId="3492F9BB" w:rsidR="004C71EF" w:rsidRDefault="004C71EF" w:rsidP="008317D6">
      <w:pPr>
        <w:pStyle w:val="ListParagraph"/>
        <w:numPr>
          <w:ilvl w:val="3"/>
          <w:numId w:val="3"/>
        </w:numPr>
        <w:rPr>
          <w:sz w:val="24"/>
          <w:szCs w:val="24"/>
        </w:rPr>
      </w:pPr>
      <w:r>
        <w:rPr>
          <w:sz w:val="24"/>
          <w:szCs w:val="24"/>
        </w:rPr>
        <w:lastRenderedPageBreak/>
        <w:t>In the banking industry, there is a saying that goes like this: “The best way to build a relationship, is to do a deal with someone</w:t>
      </w:r>
      <w:r w:rsidR="00A1560B">
        <w:rPr>
          <w:sz w:val="24"/>
          <w:szCs w:val="24"/>
        </w:rPr>
        <w:t>.</w:t>
      </w:r>
      <w:r>
        <w:rPr>
          <w:sz w:val="24"/>
          <w:szCs w:val="24"/>
        </w:rPr>
        <w:t>”</w:t>
      </w:r>
    </w:p>
    <w:p w14:paraId="68A6C44B" w14:textId="1E20A9FE" w:rsidR="008317D6" w:rsidRPr="004C71EF" w:rsidRDefault="004C71EF" w:rsidP="004C71EF">
      <w:pPr>
        <w:pStyle w:val="ListParagraph"/>
        <w:numPr>
          <w:ilvl w:val="4"/>
          <w:numId w:val="3"/>
        </w:numPr>
        <w:rPr>
          <w:sz w:val="24"/>
          <w:szCs w:val="24"/>
        </w:rPr>
      </w:pPr>
      <w:r>
        <w:rPr>
          <w:sz w:val="24"/>
          <w:szCs w:val="24"/>
        </w:rPr>
        <w:t xml:space="preserve">The lesson concludes with best practices as it pertains to business development and relationship-maintenance, harping on </w:t>
      </w:r>
      <w:r w:rsidR="00A1560B">
        <w:rPr>
          <w:sz w:val="24"/>
          <w:szCs w:val="24"/>
        </w:rPr>
        <w:t xml:space="preserve">the </w:t>
      </w:r>
      <w:r>
        <w:rPr>
          <w:sz w:val="24"/>
          <w:szCs w:val="24"/>
        </w:rPr>
        <w:t>industry’s core values</w:t>
      </w:r>
      <w:r w:rsidR="00A1560B">
        <w:rPr>
          <w:sz w:val="24"/>
          <w:szCs w:val="24"/>
        </w:rPr>
        <w:t xml:space="preserve">: </w:t>
      </w:r>
      <w:r>
        <w:rPr>
          <w:sz w:val="24"/>
          <w:szCs w:val="24"/>
        </w:rPr>
        <w:t>networking, communication, and trustworthiness</w:t>
      </w:r>
      <w:r w:rsidR="00A1560B">
        <w:rPr>
          <w:sz w:val="24"/>
          <w:szCs w:val="24"/>
        </w:rPr>
        <w:t>.</w:t>
      </w:r>
    </w:p>
    <w:p w14:paraId="25097433" w14:textId="77777777" w:rsidR="004C71EF" w:rsidRDefault="004C71EF" w:rsidP="004C71EF">
      <w:pPr>
        <w:pStyle w:val="ListParagraph"/>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D40337" w14:textId="4390CCB1" w:rsidR="00377CA6" w:rsidRDefault="008317D6" w:rsidP="00C96404">
      <w:pPr>
        <w:pStyle w:val="ListParagraph"/>
        <w:numPr>
          <w:ilvl w:val="0"/>
          <w:numId w:val="3"/>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Banker Responsibilities during Closing</w:t>
      </w:r>
    </w:p>
    <w:p w14:paraId="2977AEDF" w14:textId="77777777" w:rsidR="005A256A" w:rsidRDefault="005A256A" w:rsidP="00A06A63">
      <w:pPr>
        <w:pStyle w:val="ListParagraph"/>
        <w:numPr>
          <w:ilvl w:val="1"/>
          <w:numId w:val="3"/>
        </w:numPr>
        <w:rPr>
          <w:b/>
          <w:bCs/>
          <w:sz w:val="24"/>
          <w:szCs w:val="24"/>
          <w:u w:val="single"/>
        </w:rPr>
      </w:pPr>
      <w:r>
        <w:rPr>
          <w:b/>
          <w:bCs/>
          <w:sz w:val="24"/>
          <w:szCs w:val="24"/>
          <w:u w:val="single"/>
        </w:rPr>
        <w:t>Background</w:t>
      </w:r>
    </w:p>
    <w:p w14:paraId="79DA457F" w14:textId="66262932" w:rsidR="005A256A" w:rsidRDefault="00457C56" w:rsidP="005A256A">
      <w:pPr>
        <w:pStyle w:val="ListParagraph"/>
        <w:numPr>
          <w:ilvl w:val="2"/>
          <w:numId w:val="3"/>
        </w:numPr>
        <w:rPr>
          <w:sz w:val="24"/>
          <w:szCs w:val="24"/>
        </w:rPr>
      </w:pPr>
      <w:r w:rsidRPr="005A256A">
        <w:rPr>
          <w:sz w:val="24"/>
          <w:szCs w:val="24"/>
        </w:rPr>
        <w:t xml:space="preserve">Successfully closing a </w:t>
      </w:r>
      <w:r w:rsidR="005A256A">
        <w:rPr>
          <w:sz w:val="24"/>
          <w:szCs w:val="24"/>
        </w:rPr>
        <w:t xml:space="preserve">capital markets </w:t>
      </w:r>
      <w:r w:rsidRPr="005A256A">
        <w:rPr>
          <w:sz w:val="24"/>
          <w:szCs w:val="24"/>
        </w:rPr>
        <w:t>deal is a long, arduous process that takes months to complete</w:t>
      </w:r>
      <w:r w:rsidR="005A256A">
        <w:rPr>
          <w:sz w:val="24"/>
          <w:szCs w:val="24"/>
        </w:rPr>
        <w:t xml:space="preserve"> from start to finish</w:t>
      </w:r>
      <w:r w:rsidR="00A1560B">
        <w:rPr>
          <w:sz w:val="24"/>
          <w:szCs w:val="24"/>
        </w:rPr>
        <w:t>.</w:t>
      </w:r>
    </w:p>
    <w:p w14:paraId="3AD8B4EC" w14:textId="61075EA5" w:rsidR="005A256A" w:rsidRDefault="005A256A" w:rsidP="005A256A">
      <w:pPr>
        <w:pStyle w:val="ListParagraph"/>
        <w:numPr>
          <w:ilvl w:val="2"/>
          <w:numId w:val="3"/>
        </w:numPr>
        <w:rPr>
          <w:sz w:val="24"/>
          <w:szCs w:val="24"/>
        </w:rPr>
      </w:pPr>
      <w:r>
        <w:rPr>
          <w:sz w:val="24"/>
          <w:szCs w:val="24"/>
        </w:rPr>
        <w:t>As the deal nears completion, practitioners are put under increasing amounts of pressure to successfully close the deal</w:t>
      </w:r>
      <w:r w:rsidR="00A1560B">
        <w:rPr>
          <w:sz w:val="24"/>
          <w:szCs w:val="24"/>
        </w:rPr>
        <w:t>.</w:t>
      </w:r>
    </w:p>
    <w:p w14:paraId="0D5EA272" w14:textId="0E1E91D7" w:rsidR="005A256A" w:rsidRPr="005A256A" w:rsidRDefault="005A256A" w:rsidP="005A256A">
      <w:pPr>
        <w:pStyle w:val="ListParagraph"/>
        <w:numPr>
          <w:ilvl w:val="3"/>
          <w:numId w:val="3"/>
        </w:numPr>
        <w:rPr>
          <w:b/>
          <w:bCs/>
          <w:sz w:val="24"/>
          <w:szCs w:val="24"/>
          <w:u w:val="single"/>
        </w:rPr>
      </w:pPr>
      <w:r w:rsidRPr="005A256A">
        <w:rPr>
          <w:b/>
          <w:bCs/>
          <w:sz w:val="24"/>
          <w:szCs w:val="24"/>
          <w:u w:val="single"/>
        </w:rPr>
        <w:t>Deal Announcement</w:t>
      </w:r>
    </w:p>
    <w:p w14:paraId="6DB606B4" w14:textId="72C6C6F7" w:rsidR="005A256A" w:rsidRDefault="005A256A" w:rsidP="005A256A">
      <w:pPr>
        <w:pStyle w:val="ListParagraph"/>
        <w:numPr>
          <w:ilvl w:val="4"/>
          <w:numId w:val="3"/>
        </w:numPr>
        <w:rPr>
          <w:sz w:val="24"/>
          <w:szCs w:val="24"/>
        </w:rPr>
      </w:pPr>
      <w:r>
        <w:rPr>
          <w:sz w:val="24"/>
          <w:szCs w:val="24"/>
        </w:rPr>
        <w:t>The time frame lasting from deal-announcement to deal-close is a high-pressured window that needs to be managed efficiently and effectively by sell-side investment bankers</w:t>
      </w:r>
      <w:r w:rsidR="00A1560B">
        <w:rPr>
          <w:sz w:val="24"/>
          <w:szCs w:val="24"/>
        </w:rPr>
        <w:t>.</w:t>
      </w:r>
    </w:p>
    <w:p w14:paraId="46BEF646" w14:textId="4ECBE891" w:rsidR="005A256A" w:rsidRDefault="005A256A" w:rsidP="005A256A">
      <w:pPr>
        <w:pStyle w:val="ListParagraph"/>
        <w:numPr>
          <w:ilvl w:val="4"/>
          <w:numId w:val="3"/>
        </w:numPr>
        <w:rPr>
          <w:sz w:val="24"/>
          <w:szCs w:val="24"/>
        </w:rPr>
      </w:pPr>
      <w:r>
        <w:rPr>
          <w:sz w:val="24"/>
          <w:szCs w:val="24"/>
        </w:rPr>
        <w:t>Typically, the deal is announced following the execution of a letter of intent or LOI</w:t>
      </w:r>
      <w:r w:rsidR="00A1560B">
        <w:rPr>
          <w:sz w:val="24"/>
          <w:szCs w:val="24"/>
        </w:rPr>
        <w:t>.</w:t>
      </w:r>
    </w:p>
    <w:p w14:paraId="2642E5CD" w14:textId="6AA132D7" w:rsidR="00FA3994" w:rsidRDefault="005A256A" w:rsidP="005A256A">
      <w:pPr>
        <w:pStyle w:val="ListParagraph"/>
        <w:numPr>
          <w:ilvl w:val="4"/>
          <w:numId w:val="3"/>
        </w:numPr>
        <w:rPr>
          <w:sz w:val="24"/>
          <w:szCs w:val="24"/>
        </w:rPr>
      </w:pPr>
      <w:r>
        <w:rPr>
          <w:sz w:val="24"/>
          <w:szCs w:val="24"/>
        </w:rPr>
        <w:t xml:space="preserve">The LOI usually outlines </w:t>
      </w:r>
      <w:r w:rsidR="00FA3994">
        <w:rPr>
          <w:sz w:val="24"/>
          <w:szCs w:val="24"/>
        </w:rPr>
        <w:t xml:space="preserve">specific actions and associated </w:t>
      </w:r>
      <w:r>
        <w:rPr>
          <w:sz w:val="24"/>
          <w:szCs w:val="24"/>
        </w:rPr>
        <w:t>timelines</w:t>
      </w:r>
      <w:r w:rsidR="00A1560B">
        <w:rPr>
          <w:sz w:val="24"/>
          <w:szCs w:val="24"/>
        </w:rPr>
        <w:t xml:space="preserve"> </w:t>
      </w:r>
      <w:r w:rsidR="00FA3994">
        <w:rPr>
          <w:sz w:val="24"/>
          <w:szCs w:val="24"/>
        </w:rPr>
        <w:t>that need to be completed</w:t>
      </w:r>
      <w:r>
        <w:rPr>
          <w:sz w:val="24"/>
          <w:szCs w:val="24"/>
        </w:rPr>
        <w:t xml:space="preserve"> for the deal to </w:t>
      </w:r>
      <w:r w:rsidR="00FA3994">
        <w:rPr>
          <w:sz w:val="24"/>
          <w:szCs w:val="24"/>
        </w:rPr>
        <w:t xml:space="preserve">successfully </w:t>
      </w:r>
      <w:r>
        <w:rPr>
          <w:sz w:val="24"/>
          <w:szCs w:val="24"/>
        </w:rPr>
        <w:t>close</w:t>
      </w:r>
      <w:r w:rsidR="00A1560B">
        <w:rPr>
          <w:sz w:val="24"/>
          <w:szCs w:val="24"/>
        </w:rPr>
        <w:t>.</w:t>
      </w:r>
    </w:p>
    <w:p w14:paraId="7C49445D" w14:textId="45284A7B" w:rsidR="005A256A" w:rsidRDefault="00FA3994" w:rsidP="00FA3994">
      <w:pPr>
        <w:pStyle w:val="ListParagraph"/>
        <w:numPr>
          <w:ilvl w:val="5"/>
          <w:numId w:val="3"/>
        </w:numPr>
        <w:rPr>
          <w:sz w:val="24"/>
          <w:szCs w:val="24"/>
        </w:rPr>
      </w:pPr>
      <w:r>
        <w:rPr>
          <w:sz w:val="24"/>
          <w:szCs w:val="24"/>
        </w:rPr>
        <w:t xml:space="preserve">These actions </w:t>
      </w:r>
      <w:r w:rsidR="005A256A">
        <w:rPr>
          <w:sz w:val="24"/>
          <w:szCs w:val="24"/>
        </w:rPr>
        <w:t>primarily relate</w:t>
      </w:r>
      <w:r>
        <w:rPr>
          <w:sz w:val="24"/>
          <w:szCs w:val="24"/>
        </w:rPr>
        <w:t xml:space="preserve"> </w:t>
      </w:r>
      <w:r w:rsidR="005A256A">
        <w:rPr>
          <w:sz w:val="24"/>
          <w:szCs w:val="24"/>
        </w:rPr>
        <w:t>to due diligence requirements</w:t>
      </w:r>
      <w:r w:rsidR="00A1560B">
        <w:rPr>
          <w:sz w:val="24"/>
          <w:szCs w:val="24"/>
        </w:rPr>
        <w:t>.</w:t>
      </w:r>
    </w:p>
    <w:p w14:paraId="34C39C53" w14:textId="1B498D36" w:rsidR="00FA3994" w:rsidRPr="00FA3994" w:rsidRDefault="00FA3994" w:rsidP="00FA3994">
      <w:pPr>
        <w:pStyle w:val="ListParagraph"/>
        <w:numPr>
          <w:ilvl w:val="3"/>
          <w:numId w:val="3"/>
        </w:numPr>
        <w:rPr>
          <w:b/>
          <w:bCs/>
          <w:sz w:val="24"/>
          <w:szCs w:val="24"/>
          <w:u w:val="single"/>
        </w:rPr>
      </w:pPr>
      <w:r w:rsidRPr="00FA3994">
        <w:rPr>
          <w:b/>
          <w:bCs/>
          <w:sz w:val="24"/>
          <w:szCs w:val="24"/>
          <w:u w:val="single"/>
        </w:rPr>
        <w:t>Responsibilities</w:t>
      </w:r>
    </w:p>
    <w:p w14:paraId="3D133F23" w14:textId="13776D04" w:rsidR="00FA3994" w:rsidRDefault="00FA3994" w:rsidP="00FA3994">
      <w:pPr>
        <w:pStyle w:val="ListParagraph"/>
        <w:numPr>
          <w:ilvl w:val="4"/>
          <w:numId w:val="3"/>
        </w:numPr>
        <w:rPr>
          <w:sz w:val="24"/>
          <w:szCs w:val="24"/>
        </w:rPr>
      </w:pPr>
      <w:r>
        <w:rPr>
          <w:sz w:val="24"/>
          <w:szCs w:val="24"/>
        </w:rPr>
        <w:t>At this point in the deal, the deal team members are “all-hands-on-deck”</w:t>
      </w:r>
      <w:r w:rsidR="00A1560B">
        <w:rPr>
          <w:sz w:val="24"/>
          <w:szCs w:val="24"/>
        </w:rPr>
        <w:t xml:space="preserve"> with respect to execution.</w:t>
      </w:r>
    </w:p>
    <w:p w14:paraId="03A1DA52" w14:textId="1AE64223" w:rsidR="00FA3994" w:rsidRDefault="00FA3994" w:rsidP="00FA3994">
      <w:pPr>
        <w:pStyle w:val="ListParagraph"/>
        <w:numPr>
          <w:ilvl w:val="5"/>
          <w:numId w:val="3"/>
        </w:numPr>
        <w:rPr>
          <w:sz w:val="24"/>
          <w:szCs w:val="24"/>
        </w:rPr>
      </w:pPr>
      <w:r>
        <w:rPr>
          <w:sz w:val="24"/>
          <w:szCs w:val="24"/>
        </w:rPr>
        <w:t xml:space="preserve">Meaning that </w:t>
      </w:r>
      <w:r w:rsidR="00A1560B">
        <w:rPr>
          <w:sz w:val="24"/>
          <w:szCs w:val="24"/>
        </w:rPr>
        <w:t xml:space="preserve">practitioners will prioritize the </w:t>
      </w:r>
      <w:r>
        <w:rPr>
          <w:sz w:val="24"/>
          <w:szCs w:val="24"/>
        </w:rPr>
        <w:t>closing responsibilities for this particular deal over all other deals and all other work-related responsibilities</w:t>
      </w:r>
      <w:r w:rsidR="00A1560B">
        <w:rPr>
          <w:sz w:val="24"/>
          <w:szCs w:val="24"/>
        </w:rPr>
        <w:t>.</w:t>
      </w:r>
    </w:p>
    <w:p w14:paraId="24BB706F" w14:textId="0E83E8F9" w:rsidR="00FA3994" w:rsidRDefault="00FA3994" w:rsidP="00FA3994">
      <w:pPr>
        <w:pStyle w:val="ListParagraph"/>
        <w:numPr>
          <w:ilvl w:val="4"/>
          <w:numId w:val="3"/>
        </w:numPr>
        <w:rPr>
          <w:sz w:val="24"/>
          <w:szCs w:val="24"/>
        </w:rPr>
      </w:pPr>
      <w:r>
        <w:rPr>
          <w:sz w:val="24"/>
          <w:szCs w:val="24"/>
        </w:rPr>
        <w:t>The practitioners have a very specific set of objectives that they need to complete and attend-to for the deal to close</w:t>
      </w:r>
      <w:r w:rsidR="00A1560B">
        <w:rPr>
          <w:sz w:val="24"/>
          <w:szCs w:val="24"/>
        </w:rPr>
        <w:t>.</w:t>
      </w:r>
    </w:p>
    <w:p w14:paraId="6A7CA757" w14:textId="758D4B08" w:rsidR="00FA3994" w:rsidRDefault="00FA3994" w:rsidP="00FA3994">
      <w:pPr>
        <w:pStyle w:val="ListParagraph"/>
        <w:numPr>
          <w:ilvl w:val="5"/>
          <w:numId w:val="3"/>
        </w:numPr>
        <w:rPr>
          <w:sz w:val="24"/>
          <w:szCs w:val="24"/>
        </w:rPr>
      </w:pPr>
      <w:r>
        <w:rPr>
          <w:sz w:val="24"/>
          <w:szCs w:val="24"/>
        </w:rPr>
        <w:t>The Warren Fox Group attempts to breakdown these responsibilities in the remainder of this section</w:t>
      </w:r>
      <w:r w:rsidR="00A1560B">
        <w:rPr>
          <w:sz w:val="24"/>
          <w:szCs w:val="24"/>
        </w:rPr>
        <w:t>.</w:t>
      </w:r>
    </w:p>
    <w:p w14:paraId="3FB5D1BC" w14:textId="0408A414" w:rsidR="00377CA6" w:rsidRPr="00081342" w:rsidRDefault="00DC25F0" w:rsidP="00A06A63">
      <w:pPr>
        <w:pStyle w:val="ListParagraph"/>
        <w:numPr>
          <w:ilvl w:val="1"/>
          <w:numId w:val="3"/>
        </w:numPr>
        <w:rPr>
          <w:b/>
          <w:bCs/>
          <w:sz w:val="24"/>
          <w:szCs w:val="24"/>
          <w:u w:val="single"/>
        </w:rPr>
      </w:pPr>
      <w:r w:rsidRPr="00081342">
        <w:rPr>
          <w:b/>
          <w:bCs/>
          <w:sz w:val="24"/>
          <w:szCs w:val="24"/>
          <w:u w:val="single"/>
        </w:rPr>
        <w:t>Junior Banker</w:t>
      </w:r>
      <w:r w:rsidR="00FA3994">
        <w:rPr>
          <w:b/>
          <w:bCs/>
          <w:sz w:val="24"/>
          <w:szCs w:val="24"/>
          <w:u w:val="single"/>
        </w:rPr>
        <w:t xml:space="preserve"> Responsibilities</w:t>
      </w:r>
    </w:p>
    <w:p w14:paraId="5238BBE5" w14:textId="33ADAE6E" w:rsidR="0014169A" w:rsidRDefault="0013736F" w:rsidP="00377CA6">
      <w:pPr>
        <w:pStyle w:val="ListParagraph"/>
        <w:numPr>
          <w:ilvl w:val="2"/>
          <w:numId w:val="3"/>
        </w:numPr>
        <w:rPr>
          <w:sz w:val="24"/>
          <w:szCs w:val="24"/>
        </w:rPr>
      </w:pPr>
      <w:r>
        <w:rPr>
          <w:sz w:val="24"/>
          <w:szCs w:val="24"/>
        </w:rPr>
        <w:t xml:space="preserve">Responsibilities </w:t>
      </w:r>
      <w:r w:rsidR="0014169A">
        <w:rPr>
          <w:sz w:val="24"/>
          <w:szCs w:val="24"/>
        </w:rPr>
        <w:t>Prior to Deal Announcement</w:t>
      </w:r>
      <w:r w:rsidR="00A1560B">
        <w:rPr>
          <w:sz w:val="24"/>
          <w:szCs w:val="24"/>
        </w:rPr>
        <w:t>:</w:t>
      </w:r>
    </w:p>
    <w:p w14:paraId="7DD30C49" w14:textId="184D630A" w:rsidR="009F0B5A" w:rsidRDefault="009F0B5A" w:rsidP="0014169A">
      <w:pPr>
        <w:pStyle w:val="ListParagraph"/>
        <w:numPr>
          <w:ilvl w:val="3"/>
          <w:numId w:val="3"/>
        </w:numPr>
        <w:rPr>
          <w:sz w:val="24"/>
          <w:szCs w:val="24"/>
        </w:rPr>
      </w:pPr>
      <w:r>
        <w:rPr>
          <w:sz w:val="24"/>
          <w:szCs w:val="24"/>
        </w:rPr>
        <w:lastRenderedPageBreak/>
        <w:t xml:space="preserve">As the bid deadline looms, the junior bankers </w:t>
      </w:r>
      <w:r w:rsidR="00A1560B">
        <w:rPr>
          <w:sz w:val="24"/>
          <w:szCs w:val="24"/>
        </w:rPr>
        <w:t xml:space="preserve">are </w:t>
      </w:r>
      <w:r w:rsidR="008B1872">
        <w:rPr>
          <w:sz w:val="24"/>
          <w:szCs w:val="24"/>
        </w:rPr>
        <w:t xml:space="preserve">tasked with </w:t>
      </w:r>
      <w:r>
        <w:rPr>
          <w:sz w:val="24"/>
          <w:szCs w:val="24"/>
        </w:rPr>
        <w:t xml:space="preserve">facilitating Management Presentations, scheduling Product Demos, and answering a wide-variety </w:t>
      </w:r>
      <w:r w:rsidR="008B1872">
        <w:rPr>
          <w:sz w:val="24"/>
          <w:szCs w:val="24"/>
        </w:rPr>
        <w:t xml:space="preserve">of </w:t>
      </w:r>
      <w:r>
        <w:rPr>
          <w:sz w:val="24"/>
          <w:szCs w:val="24"/>
        </w:rPr>
        <w:t>diligence requests from potential buyers</w:t>
      </w:r>
      <w:r w:rsidR="008B1872">
        <w:rPr>
          <w:sz w:val="24"/>
          <w:szCs w:val="24"/>
        </w:rPr>
        <w:t xml:space="preserve"> and their advisors</w:t>
      </w:r>
      <w:r w:rsidR="00A1560B">
        <w:rPr>
          <w:sz w:val="24"/>
          <w:szCs w:val="24"/>
        </w:rPr>
        <w:t>.</w:t>
      </w:r>
    </w:p>
    <w:p w14:paraId="5EC031D5" w14:textId="6BDD3EC9" w:rsidR="00377CA6" w:rsidRDefault="008B1872" w:rsidP="0014169A">
      <w:pPr>
        <w:pStyle w:val="ListParagraph"/>
        <w:numPr>
          <w:ilvl w:val="3"/>
          <w:numId w:val="3"/>
        </w:numPr>
        <w:rPr>
          <w:sz w:val="24"/>
          <w:szCs w:val="24"/>
        </w:rPr>
      </w:pPr>
      <w:r>
        <w:rPr>
          <w:sz w:val="24"/>
          <w:szCs w:val="24"/>
        </w:rPr>
        <w:t xml:space="preserve">In addition to </w:t>
      </w:r>
      <w:r w:rsidR="009F0B5A">
        <w:rPr>
          <w:sz w:val="24"/>
          <w:szCs w:val="24"/>
        </w:rPr>
        <w:t xml:space="preserve">doing all the above, the junior bankers will begin shelling out a Round 2 </w:t>
      </w:r>
      <w:r w:rsidR="00081342">
        <w:rPr>
          <w:sz w:val="24"/>
          <w:szCs w:val="24"/>
        </w:rPr>
        <w:t>V</w:t>
      </w:r>
      <w:r w:rsidR="009F0B5A">
        <w:rPr>
          <w:sz w:val="24"/>
          <w:szCs w:val="24"/>
        </w:rPr>
        <w:t xml:space="preserve">irtual </w:t>
      </w:r>
      <w:r w:rsidR="00081342">
        <w:rPr>
          <w:sz w:val="24"/>
          <w:szCs w:val="24"/>
        </w:rPr>
        <w:t>D</w:t>
      </w:r>
      <w:r w:rsidR="009F0B5A">
        <w:rPr>
          <w:sz w:val="24"/>
          <w:szCs w:val="24"/>
        </w:rPr>
        <w:t xml:space="preserve">ata </w:t>
      </w:r>
      <w:r w:rsidR="00081342">
        <w:rPr>
          <w:sz w:val="24"/>
          <w:szCs w:val="24"/>
        </w:rPr>
        <w:t>R</w:t>
      </w:r>
      <w:r w:rsidR="009F0B5A">
        <w:rPr>
          <w:sz w:val="24"/>
          <w:szCs w:val="24"/>
        </w:rPr>
        <w:t>oom</w:t>
      </w:r>
      <w:r w:rsidR="00A1560B">
        <w:rPr>
          <w:sz w:val="24"/>
          <w:szCs w:val="24"/>
        </w:rPr>
        <w:t>.</w:t>
      </w:r>
    </w:p>
    <w:p w14:paraId="4BC63156" w14:textId="538E6889" w:rsidR="0014169A" w:rsidRPr="0014169A" w:rsidRDefault="00A1560B" w:rsidP="0014169A">
      <w:pPr>
        <w:pStyle w:val="ListParagraph"/>
        <w:numPr>
          <w:ilvl w:val="4"/>
          <w:numId w:val="3"/>
        </w:numPr>
        <w:rPr>
          <w:b/>
          <w:bCs/>
          <w:sz w:val="24"/>
          <w:szCs w:val="24"/>
          <w:u w:val="single"/>
        </w:rPr>
      </w:pPr>
      <w:r>
        <w:rPr>
          <w:b/>
          <w:bCs/>
          <w:sz w:val="24"/>
          <w:szCs w:val="24"/>
          <w:u w:val="single"/>
        </w:rPr>
        <w:t>Background</w:t>
      </w:r>
    </w:p>
    <w:p w14:paraId="4E647097" w14:textId="21BEA227" w:rsidR="009F0B5A" w:rsidRDefault="0014169A" w:rsidP="0014169A">
      <w:pPr>
        <w:pStyle w:val="ListParagraph"/>
        <w:numPr>
          <w:ilvl w:val="5"/>
          <w:numId w:val="3"/>
        </w:numPr>
        <w:rPr>
          <w:sz w:val="24"/>
          <w:szCs w:val="24"/>
        </w:rPr>
      </w:pPr>
      <w:r>
        <w:rPr>
          <w:sz w:val="24"/>
          <w:szCs w:val="24"/>
        </w:rPr>
        <w:t xml:space="preserve">The Round 2 VDR </w:t>
      </w:r>
      <w:r w:rsidR="009F0B5A">
        <w:rPr>
          <w:sz w:val="24"/>
          <w:szCs w:val="24"/>
        </w:rPr>
        <w:t>is a more in-depth data room for only those buyers whom the client would like to continue the process with</w:t>
      </w:r>
      <w:r w:rsidR="00081342">
        <w:rPr>
          <w:sz w:val="24"/>
          <w:szCs w:val="24"/>
        </w:rPr>
        <w:t>,</w:t>
      </w:r>
      <w:r w:rsidR="009F0B5A">
        <w:rPr>
          <w:sz w:val="24"/>
          <w:szCs w:val="24"/>
        </w:rPr>
        <w:t xml:space="preserve"> following an attractive bid submission</w:t>
      </w:r>
      <w:r w:rsidR="00A1560B">
        <w:rPr>
          <w:sz w:val="24"/>
          <w:szCs w:val="24"/>
        </w:rPr>
        <w:t>.</w:t>
      </w:r>
    </w:p>
    <w:p w14:paraId="7D73AEB0" w14:textId="295F72D5" w:rsidR="009F0B5A" w:rsidRPr="0014169A" w:rsidRDefault="009F0B5A" w:rsidP="0014169A">
      <w:pPr>
        <w:pStyle w:val="ListParagraph"/>
        <w:numPr>
          <w:ilvl w:val="5"/>
          <w:numId w:val="3"/>
        </w:numPr>
        <w:rPr>
          <w:sz w:val="24"/>
          <w:szCs w:val="24"/>
        </w:rPr>
      </w:pPr>
      <w:r>
        <w:rPr>
          <w:sz w:val="24"/>
          <w:szCs w:val="24"/>
        </w:rPr>
        <w:t>At or around the bid deadline, potential buyers will submit an indication of interest to the bankers</w:t>
      </w:r>
      <w:r w:rsidR="0014169A">
        <w:rPr>
          <w:sz w:val="24"/>
          <w:szCs w:val="24"/>
        </w:rPr>
        <w:t xml:space="preserve"> and then the </w:t>
      </w:r>
      <w:r w:rsidRPr="0014169A">
        <w:rPr>
          <w:sz w:val="24"/>
          <w:szCs w:val="24"/>
        </w:rPr>
        <w:t xml:space="preserve">bankers will collect those submissions and discuss </w:t>
      </w:r>
      <w:r w:rsidR="0014169A" w:rsidRPr="0014169A">
        <w:rPr>
          <w:sz w:val="24"/>
          <w:szCs w:val="24"/>
        </w:rPr>
        <w:t xml:space="preserve">the bids with the </w:t>
      </w:r>
      <w:r w:rsidR="00081342" w:rsidRPr="0014169A">
        <w:rPr>
          <w:sz w:val="24"/>
          <w:szCs w:val="24"/>
        </w:rPr>
        <w:t>seller</w:t>
      </w:r>
      <w:r w:rsidR="00A1560B">
        <w:rPr>
          <w:sz w:val="24"/>
          <w:szCs w:val="24"/>
        </w:rPr>
        <w:t>.</w:t>
      </w:r>
      <w:r w:rsidR="00081342" w:rsidRPr="0014169A">
        <w:rPr>
          <w:sz w:val="24"/>
          <w:szCs w:val="24"/>
        </w:rPr>
        <w:t xml:space="preserve"> </w:t>
      </w:r>
    </w:p>
    <w:p w14:paraId="2729DE5E" w14:textId="4DC525DA" w:rsidR="008B1872" w:rsidRDefault="009F0B5A" w:rsidP="0014169A">
      <w:pPr>
        <w:pStyle w:val="ListParagraph"/>
        <w:numPr>
          <w:ilvl w:val="5"/>
          <w:numId w:val="3"/>
        </w:numPr>
        <w:rPr>
          <w:sz w:val="24"/>
          <w:szCs w:val="24"/>
        </w:rPr>
      </w:pPr>
      <w:r>
        <w:rPr>
          <w:sz w:val="24"/>
          <w:szCs w:val="24"/>
        </w:rPr>
        <w:t xml:space="preserve">In some cases, there are multiple potential buyers and in other cases there is only one potential buyer, and </w:t>
      </w:r>
      <w:r w:rsidR="00081342">
        <w:rPr>
          <w:sz w:val="24"/>
          <w:szCs w:val="24"/>
        </w:rPr>
        <w:t xml:space="preserve">in some </w:t>
      </w:r>
      <w:r w:rsidR="001358DB">
        <w:rPr>
          <w:sz w:val="24"/>
          <w:szCs w:val="24"/>
        </w:rPr>
        <w:t>unfortunate</w:t>
      </w:r>
      <w:r w:rsidR="00081342">
        <w:rPr>
          <w:sz w:val="24"/>
          <w:szCs w:val="24"/>
        </w:rPr>
        <w:t xml:space="preserve"> situations</w:t>
      </w:r>
      <w:r>
        <w:rPr>
          <w:sz w:val="24"/>
          <w:szCs w:val="24"/>
        </w:rPr>
        <w:t xml:space="preserve">, </w:t>
      </w:r>
      <w:r w:rsidR="008B1872">
        <w:rPr>
          <w:sz w:val="24"/>
          <w:szCs w:val="24"/>
        </w:rPr>
        <w:t xml:space="preserve">there will be </w:t>
      </w:r>
      <w:r>
        <w:rPr>
          <w:sz w:val="24"/>
          <w:szCs w:val="24"/>
        </w:rPr>
        <w:t xml:space="preserve">no </w:t>
      </w:r>
      <w:r w:rsidR="0014169A">
        <w:rPr>
          <w:sz w:val="24"/>
          <w:szCs w:val="24"/>
        </w:rPr>
        <w:t>bids</w:t>
      </w:r>
      <w:r w:rsidR="00A1560B">
        <w:rPr>
          <w:sz w:val="24"/>
          <w:szCs w:val="24"/>
        </w:rPr>
        <w:t>.</w:t>
      </w:r>
    </w:p>
    <w:p w14:paraId="1E436261" w14:textId="2C4AD8B3" w:rsidR="009F0B5A" w:rsidRDefault="00A1560B" w:rsidP="0014169A">
      <w:pPr>
        <w:pStyle w:val="ListParagraph"/>
        <w:numPr>
          <w:ilvl w:val="6"/>
          <w:numId w:val="3"/>
        </w:numPr>
        <w:rPr>
          <w:sz w:val="24"/>
          <w:szCs w:val="24"/>
        </w:rPr>
      </w:pPr>
      <w:r>
        <w:rPr>
          <w:sz w:val="24"/>
          <w:szCs w:val="24"/>
        </w:rPr>
        <w:t xml:space="preserve">In the case when the seller receives </w:t>
      </w:r>
      <w:r w:rsidR="008B1872">
        <w:rPr>
          <w:sz w:val="24"/>
          <w:szCs w:val="24"/>
        </w:rPr>
        <w:t xml:space="preserve">no </w:t>
      </w:r>
      <w:r>
        <w:rPr>
          <w:sz w:val="24"/>
          <w:szCs w:val="24"/>
        </w:rPr>
        <w:t xml:space="preserve">bid </w:t>
      </w:r>
      <w:r w:rsidR="008B1872">
        <w:rPr>
          <w:sz w:val="24"/>
          <w:szCs w:val="24"/>
        </w:rPr>
        <w:t xml:space="preserve">submissions, </w:t>
      </w:r>
      <w:r w:rsidR="009F0B5A">
        <w:rPr>
          <w:sz w:val="24"/>
          <w:szCs w:val="24"/>
        </w:rPr>
        <w:t xml:space="preserve">the bid deadline will </w:t>
      </w:r>
      <w:r w:rsidR="0014169A">
        <w:rPr>
          <w:sz w:val="24"/>
          <w:szCs w:val="24"/>
        </w:rPr>
        <w:t xml:space="preserve">likely </w:t>
      </w:r>
      <w:r w:rsidR="009F0B5A">
        <w:rPr>
          <w:sz w:val="24"/>
          <w:szCs w:val="24"/>
        </w:rPr>
        <w:t>have to be extended</w:t>
      </w:r>
      <w:r w:rsidR="0014169A">
        <w:rPr>
          <w:sz w:val="24"/>
          <w:szCs w:val="24"/>
        </w:rPr>
        <w:t xml:space="preserve"> or the deal might not continue due to lack of interest</w:t>
      </w:r>
      <w:r>
        <w:rPr>
          <w:sz w:val="24"/>
          <w:szCs w:val="24"/>
        </w:rPr>
        <w:t>.</w:t>
      </w:r>
    </w:p>
    <w:p w14:paraId="6A488D23" w14:textId="2893A878" w:rsidR="008B1872" w:rsidRPr="0014169A" w:rsidRDefault="00B44C22" w:rsidP="0014169A">
      <w:pPr>
        <w:pStyle w:val="ListParagraph"/>
        <w:numPr>
          <w:ilvl w:val="4"/>
          <w:numId w:val="3"/>
        </w:numPr>
        <w:rPr>
          <w:b/>
          <w:bCs/>
          <w:sz w:val="24"/>
          <w:szCs w:val="24"/>
          <w:u w:val="single"/>
        </w:rPr>
      </w:pPr>
      <w:r>
        <w:rPr>
          <w:b/>
          <w:bCs/>
          <w:sz w:val="24"/>
          <w:szCs w:val="24"/>
          <w:u w:val="single"/>
        </w:rPr>
        <w:t xml:space="preserve">Procedures around </w:t>
      </w:r>
      <w:r w:rsidR="001358DB" w:rsidRPr="0014169A">
        <w:rPr>
          <w:b/>
          <w:bCs/>
          <w:sz w:val="24"/>
          <w:szCs w:val="24"/>
          <w:u w:val="single"/>
        </w:rPr>
        <w:t>Round 2 VDR</w:t>
      </w:r>
      <w:r>
        <w:rPr>
          <w:b/>
          <w:bCs/>
          <w:sz w:val="24"/>
          <w:szCs w:val="24"/>
          <w:u w:val="single"/>
        </w:rPr>
        <w:t xml:space="preserve"> creation</w:t>
      </w:r>
    </w:p>
    <w:p w14:paraId="02ADA31C" w14:textId="63B55531" w:rsidR="001358DB" w:rsidRDefault="008B1872" w:rsidP="0014169A">
      <w:pPr>
        <w:pStyle w:val="ListParagraph"/>
        <w:numPr>
          <w:ilvl w:val="5"/>
          <w:numId w:val="3"/>
        </w:numPr>
        <w:rPr>
          <w:sz w:val="24"/>
          <w:szCs w:val="24"/>
        </w:rPr>
      </w:pPr>
      <w:r>
        <w:rPr>
          <w:sz w:val="24"/>
          <w:szCs w:val="24"/>
        </w:rPr>
        <w:t xml:space="preserve">Round 2 </w:t>
      </w:r>
      <w:r w:rsidR="0014169A">
        <w:rPr>
          <w:sz w:val="24"/>
          <w:szCs w:val="24"/>
        </w:rPr>
        <w:t>VDRs</w:t>
      </w:r>
      <w:r>
        <w:rPr>
          <w:sz w:val="24"/>
          <w:szCs w:val="24"/>
        </w:rPr>
        <w:t xml:space="preserve"> are </w:t>
      </w:r>
      <w:r w:rsidR="001358DB">
        <w:rPr>
          <w:sz w:val="24"/>
          <w:szCs w:val="24"/>
        </w:rPr>
        <w:t xml:space="preserve">meant for </w:t>
      </w:r>
      <w:r w:rsidR="0014169A">
        <w:rPr>
          <w:sz w:val="24"/>
          <w:szCs w:val="24"/>
        </w:rPr>
        <w:t>additional diligence and sharing of more sensitive information with legitimate buyers</w:t>
      </w:r>
      <w:r w:rsidR="00A1560B">
        <w:rPr>
          <w:sz w:val="24"/>
          <w:szCs w:val="24"/>
        </w:rPr>
        <w:t>.</w:t>
      </w:r>
    </w:p>
    <w:p w14:paraId="2390CFF4" w14:textId="3E921B7B" w:rsidR="008B1872" w:rsidRDefault="0014169A" w:rsidP="0014169A">
      <w:pPr>
        <w:pStyle w:val="ListParagraph"/>
        <w:numPr>
          <w:ilvl w:val="6"/>
          <w:numId w:val="3"/>
        </w:numPr>
        <w:rPr>
          <w:sz w:val="24"/>
          <w:szCs w:val="24"/>
        </w:rPr>
      </w:pPr>
      <w:r>
        <w:rPr>
          <w:sz w:val="24"/>
          <w:szCs w:val="24"/>
        </w:rPr>
        <w:t xml:space="preserve">When a potential buyer puts forth an </w:t>
      </w:r>
      <w:r w:rsidR="00081342">
        <w:rPr>
          <w:sz w:val="24"/>
          <w:szCs w:val="24"/>
        </w:rPr>
        <w:t xml:space="preserve">attractive bid, although it is not legally binding, </w:t>
      </w:r>
      <w:r w:rsidR="00B44C22">
        <w:rPr>
          <w:sz w:val="24"/>
          <w:szCs w:val="24"/>
        </w:rPr>
        <w:t xml:space="preserve">it </w:t>
      </w:r>
      <w:r>
        <w:rPr>
          <w:sz w:val="24"/>
          <w:szCs w:val="24"/>
        </w:rPr>
        <w:t xml:space="preserve">provides the </w:t>
      </w:r>
      <w:r w:rsidR="00081342">
        <w:rPr>
          <w:sz w:val="24"/>
          <w:szCs w:val="24"/>
        </w:rPr>
        <w:t xml:space="preserve">seller </w:t>
      </w:r>
      <w:r>
        <w:rPr>
          <w:sz w:val="24"/>
          <w:szCs w:val="24"/>
        </w:rPr>
        <w:t xml:space="preserve">with </w:t>
      </w:r>
      <w:r w:rsidR="00081342">
        <w:rPr>
          <w:sz w:val="24"/>
          <w:szCs w:val="24"/>
        </w:rPr>
        <w:t xml:space="preserve">an additional layer of comfort </w:t>
      </w:r>
      <w:r>
        <w:rPr>
          <w:sz w:val="24"/>
          <w:szCs w:val="24"/>
        </w:rPr>
        <w:t xml:space="preserve">that </w:t>
      </w:r>
      <w:r w:rsidR="00081342">
        <w:rPr>
          <w:sz w:val="24"/>
          <w:szCs w:val="24"/>
        </w:rPr>
        <w:t xml:space="preserve">the buyer </w:t>
      </w:r>
      <w:r>
        <w:rPr>
          <w:sz w:val="24"/>
          <w:szCs w:val="24"/>
        </w:rPr>
        <w:t xml:space="preserve">is serious with their intentions and not simply </w:t>
      </w:r>
      <w:r w:rsidR="008B1872">
        <w:rPr>
          <w:sz w:val="24"/>
          <w:szCs w:val="24"/>
        </w:rPr>
        <w:t>conduct</w:t>
      </w:r>
      <w:r>
        <w:rPr>
          <w:sz w:val="24"/>
          <w:szCs w:val="24"/>
        </w:rPr>
        <w:t xml:space="preserve">ing a </w:t>
      </w:r>
      <w:r w:rsidR="00B44C22">
        <w:rPr>
          <w:sz w:val="24"/>
          <w:szCs w:val="24"/>
        </w:rPr>
        <w:t>reconnaissance</w:t>
      </w:r>
      <w:r>
        <w:rPr>
          <w:sz w:val="24"/>
          <w:szCs w:val="24"/>
        </w:rPr>
        <w:t xml:space="preserve"> mission</w:t>
      </w:r>
      <w:r w:rsidR="00A1560B">
        <w:rPr>
          <w:sz w:val="24"/>
          <w:szCs w:val="24"/>
        </w:rPr>
        <w:t>.</w:t>
      </w:r>
    </w:p>
    <w:p w14:paraId="19D19FCD" w14:textId="06351FFE" w:rsidR="00B44C22" w:rsidRDefault="00B44C22" w:rsidP="00B44C22">
      <w:pPr>
        <w:pStyle w:val="ListParagraph"/>
        <w:numPr>
          <w:ilvl w:val="5"/>
          <w:numId w:val="3"/>
        </w:numPr>
        <w:rPr>
          <w:sz w:val="24"/>
          <w:szCs w:val="24"/>
        </w:rPr>
      </w:pPr>
      <w:r>
        <w:rPr>
          <w:sz w:val="24"/>
          <w:szCs w:val="24"/>
        </w:rPr>
        <w:t>Creating a Round 2 VDR involves a lot of input from the client and meticulous attention to detail, ensuring that the right amount redaction is utilized and VDR permissions are set accordingly, depending on the buyer</w:t>
      </w:r>
      <w:r w:rsidR="00A1560B">
        <w:rPr>
          <w:sz w:val="24"/>
          <w:szCs w:val="24"/>
        </w:rPr>
        <w:t>.</w:t>
      </w:r>
    </w:p>
    <w:p w14:paraId="19EC4C2C" w14:textId="60DCE3CE" w:rsidR="00B44C22" w:rsidRDefault="00B44C22" w:rsidP="00B44C22">
      <w:pPr>
        <w:pStyle w:val="ListParagraph"/>
        <w:numPr>
          <w:ilvl w:val="6"/>
          <w:numId w:val="3"/>
        </w:numPr>
        <w:rPr>
          <w:sz w:val="24"/>
          <w:szCs w:val="24"/>
        </w:rPr>
      </w:pPr>
      <w:r>
        <w:rPr>
          <w:sz w:val="24"/>
          <w:szCs w:val="24"/>
        </w:rPr>
        <w:t>Clients might prefer to share certain information with one buyer but not with another</w:t>
      </w:r>
      <w:r w:rsidR="0013736F">
        <w:rPr>
          <w:sz w:val="24"/>
          <w:szCs w:val="24"/>
        </w:rPr>
        <w:t xml:space="preserve"> in the Round 2 VDR</w:t>
      </w:r>
      <w:r w:rsidR="00A1560B">
        <w:rPr>
          <w:sz w:val="24"/>
          <w:szCs w:val="24"/>
        </w:rPr>
        <w:t>.</w:t>
      </w:r>
    </w:p>
    <w:p w14:paraId="4ED6D7F5" w14:textId="3FF0B0BB" w:rsidR="00B44C22" w:rsidRDefault="00B44C22" w:rsidP="00B44C22">
      <w:pPr>
        <w:pStyle w:val="ListParagraph"/>
        <w:numPr>
          <w:ilvl w:val="6"/>
          <w:numId w:val="3"/>
        </w:numPr>
        <w:rPr>
          <w:sz w:val="24"/>
          <w:szCs w:val="24"/>
        </w:rPr>
      </w:pPr>
      <w:r>
        <w:rPr>
          <w:sz w:val="24"/>
          <w:szCs w:val="24"/>
        </w:rPr>
        <w:t>For example, information shared with a competitor might differ than information shared with a private equity firm</w:t>
      </w:r>
      <w:r w:rsidR="00A1560B">
        <w:rPr>
          <w:sz w:val="24"/>
          <w:szCs w:val="24"/>
        </w:rPr>
        <w:t>.</w:t>
      </w:r>
    </w:p>
    <w:p w14:paraId="7A995540" w14:textId="6316B94B" w:rsidR="0013736F" w:rsidRPr="00B44C22" w:rsidRDefault="0013736F" w:rsidP="0013736F">
      <w:pPr>
        <w:pStyle w:val="ListParagraph"/>
        <w:numPr>
          <w:ilvl w:val="7"/>
          <w:numId w:val="3"/>
        </w:numPr>
        <w:rPr>
          <w:sz w:val="24"/>
          <w:szCs w:val="24"/>
        </w:rPr>
      </w:pPr>
      <w:r>
        <w:rPr>
          <w:sz w:val="24"/>
          <w:szCs w:val="24"/>
        </w:rPr>
        <w:t xml:space="preserve">Although this is an acceptable practice at this point in the deal, the banker and the client need to </w:t>
      </w:r>
      <w:r>
        <w:rPr>
          <w:sz w:val="24"/>
          <w:szCs w:val="24"/>
        </w:rPr>
        <w:lastRenderedPageBreak/>
        <w:t>ensure that a fair auction process ensues and all necessary information is made available at the right times in the deal.</w:t>
      </w:r>
    </w:p>
    <w:p w14:paraId="48FA11C0" w14:textId="08BDF6A9" w:rsidR="00B44C22" w:rsidRPr="00B44C22" w:rsidRDefault="00B44C22" w:rsidP="00B44C22">
      <w:pPr>
        <w:pStyle w:val="ListParagraph"/>
        <w:numPr>
          <w:ilvl w:val="4"/>
          <w:numId w:val="3"/>
        </w:numPr>
        <w:rPr>
          <w:b/>
          <w:bCs/>
          <w:sz w:val="24"/>
          <w:szCs w:val="24"/>
          <w:u w:val="single"/>
        </w:rPr>
      </w:pPr>
      <w:r w:rsidRPr="00B44C22">
        <w:rPr>
          <w:b/>
          <w:bCs/>
          <w:sz w:val="24"/>
          <w:szCs w:val="24"/>
          <w:u w:val="single"/>
        </w:rPr>
        <w:t>Components of a Round 2 VDR could include:</w:t>
      </w:r>
    </w:p>
    <w:p w14:paraId="14B59D1A" w14:textId="77777777" w:rsidR="00B44C22" w:rsidRDefault="00B44C22" w:rsidP="00B44C22">
      <w:pPr>
        <w:pStyle w:val="ListParagraph"/>
        <w:numPr>
          <w:ilvl w:val="5"/>
          <w:numId w:val="3"/>
        </w:numPr>
        <w:rPr>
          <w:sz w:val="24"/>
          <w:szCs w:val="24"/>
        </w:rPr>
      </w:pPr>
      <w:r>
        <w:rPr>
          <w:sz w:val="24"/>
          <w:szCs w:val="24"/>
        </w:rPr>
        <w:t>Employee Contracts and in-depth employee organizational charts</w:t>
      </w:r>
    </w:p>
    <w:p w14:paraId="1658A2F9" w14:textId="77777777" w:rsidR="00B44C22" w:rsidRDefault="00B44C22" w:rsidP="00B44C22">
      <w:pPr>
        <w:pStyle w:val="ListParagraph"/>
        <w:numPr>
          <w:ilvl w:val="5"/>
          <w:numId w:val="3"/>
        </w:numPr>
        <w:rPr>
          <w:sz w:val="24"/>
          <w:szCs w:val="24"/>
        </w:rPr>
      </w:pPr>
      <w:r>
        <w:rPr>
          <w:sz w:val="24"/>
          <w:szCs w:val="24"/>
        </w:rPr>
        <w:t xml:space="preserve">Customer Contracts </w:t>
      </w:r>
    </w:p>
    <w:p w14:paraId="6170EA98" w14:textId="77777777" w:rsidR="00B44C22" w:rsidRDefault="00B44C22" w:rsidP="00B44C22">
      <w:pPr>
        <w:pStyle w:val="ListParagraph"/>
        <w:numPr>
          <w:ilvl w:val="5"/>
          <w:numId w:val="3"/>
        </w:numPr>
        <w:rPr>
          <w:sz w:val="24"/>
          <w:szCs w:val="24"/>
        </w:rPr>
      </w:pPr>
      <w:r>
        <w:rPr>
          <w:sz w:val="24"/>
          <w:szCs w:val="24"/>
        </w:rPr>
        <w:t>Supplier Contracts</w:t>
      </w:r>
    </w:p>
    <w:p w14:paraId="43E4B5A4" w14:textId="7665F0E6" w:rsidR="00B44C22" w:rsidRDefault="00B44C22" w:rsidP="00B44C22">
      <w:pPr>
        <w:pStyle w:val="ListParagraph"/>
        <w:numPr>
          <w:ilvl w:val="5"/>
          <w:numId w:val="3"/>
        </w:numPr>
        <w:rPr>
          <w:sz w:val="24"/>
          <w:szCs w:val="24"/>
        </w:rPr>
      </w:pPr>
      <w:r>
        <w:rPr>
          <w:sz w:val="24"/>
          <w:szCs w:val="24"/>
        </w:rPr>
        <w:t xml:space="preserve">More in-depth disclosures around Product and Technology </w:t>
      </w:r>
    </w:p>
    <w:p w14:paraId="3819280D" w14:textId="77777777" w:rsidR="00B44C22" w:rsidRDefault="00B44C22" w:rsidP="00B44C22">
      <w:pPr>
        <w:pStyle w:val="ListParagraph"/>
        <w:numPr>
          <w:ilvl w:val="5"/>
          <w:numId w:val="3"/>
        </w:numPr>
        <w:rPr>
          <w:sz w:val="24"/>
          <w:szCs w:val="24"/>
        </w:rPr>
      </w:pPr>
      <w:r>
        <w:rPr>
          <w:sz w:val="24"/>
          <w:szCs w:val="24"/>
        </w:rPr>
        <w:t>Vesting schedules necessary to pay out current owners and employees during a change of control scenario</w:t>
      </w:r>
    </w:p>
    <w:p w14:paraId="38223B89" w14:textId="77777777" w:rsidR="00B44C22" w:rsidRDefault="00B44C22" w:rsidP="00B44C22">
      <w:pPr>
        <w:pStyle w:val="ListParagraph"/>
        <w:numPr>
          <w:ilvl w:val="5"/>
          <w:numId w:val="3"/>
        </w:numPr>
        <w:rPr>
          <w:sz w:val="24"/>
          <w:szCs w:val="24"/>
        </w:rPr>
      </w:pPr>
      <w:r>
        <w:rPr>
          <w:sz w:val="24"/>
          <w:szCs w:val="24"/>
        </w:rPr>
        <w:t>More in-depth Case Studies and Customer References</w:t>
      </w:r>
    </w:p>
    <w:p w14:paraId="1452D52F" w14:textId="77777777" w:rsidR="00B44C22" w:rsidRDefault="00B44C22" w:rsidP="00B44C22">
      <w:pPr>
        <w:pStyle w:val="ListParagraph"/>
        <w:numPr>
          <w:ilvl w:val="5"/>
          <w:numId w:val="3"/>
        </w:numPr>
        <w:rPr>
          <w:sz w:val="24"/>
          <w:szCs w:val="24"/>
        </w:rPr>
      </w:pPr>
      <w:r>
        <w:rPr>
          <w:sz w:val="24"/>
          <w:szCs w:val="24"/>
        </w:rPr>
        <w:t>Credit agreements with current lenders</w:t>
      </w:r>
    </w:p>
    <w:p w14:paraId="41D799FF" w14:textId="500AC299" w:rsidR="00B44C22" w:rsidRPr="00B44C22" w:rsidRDefault="00B44C22" w:rsidP="00B44C22">
      <w:pPr>
        <w:pStyle w:val="ListParagraph"/>
        <w:numPr>
          <w:ilvl w:val="5"/>
          <w:numId w:val="3"/>
        </w:numPr>
        <w:rPr>
          <w:sz w:val="24"/>
          <w:szCs w:val="24"/>
        </w:rPr>
      </w:pPr>
      <w:r>
        <w:rPr>
          <w:sz w:val="24"/>
          <w:szCs w:val="24"/>
        </w:rPr>
        <w:t>More in-depth financial schedules that highlight revenue build, customer concentration, customer LTV, and customer acquisition costs</w:t>
      </w:r>
    </w:p>
    <w:p w14:paraId="0B95F77B" w14:textId="4EEB0084" w:rsidR="00B44C22" w:rsidRDefault="0013736F" w:rsidP="003C7C7C">
      <w:pPr>
        <w:pStyle w:val="ListParagraph"/>
        <w:numPr>
          <w:ilvl w:val="2"/>
          <w:numId w:val="3"/>
        </w:numPr>
        <w:rPr>
          <w:sz w:val="24"/>
          <w:szCs w:val="24"/>
        </w:rPr>
      </w:pPr>
      <w:r>
        <w:rPr>
          <w:sz w:val="24"/>
          <w:szCs w:val="24"/>
        </w:rPr>
        <w:t xml:space="preserve">Responsibilities </w:t>
      </w:r>
      <w:r w:rsidR="003C7C7C">
        <w:rPr>
          <w:sz w:val="24"/>
          <w:szCs w:val="24"/>
        </w:rPr>
        <w:t xml:space="preserve">Following </w:t>
      </w:r>
      <w:r>
        <w:rPr>
          <w:sz w:val="24"/>
          <w:szCs w:val="24"/>
        </w:rPr>
        <w:t xml:space="preserve">the </w:t>
      </w:r>
      <w:r w:rsidR="00277743">
        <w:rPr>
          <w:sz w:val="24"/>
          <w:szCs w:val="24"/>
        </w:rPr>
        <w:t>Deal Announcement</w:t>
      </w:r>
      <w:r>
        <w:rPr>
          <w:sz w:val="24"/>
          <w:szCs w:val="24"/>
        </w:rPr>
        <w:t>:</w:t>
      </w:r>
    </w:p>
    <w:p w14:paraId="6A328AAA" w14:textId="68470EFF" w:rsidR="003C7C7C" w:rsidRDefault="00277743" w:rsidP="003C7C7C">
      <w:pPr>
        <w:pStyle w:val="ListParagraph"/>
        <w:numPr>
          <w:ilvl w:val="3"/>
          <w:numId w:val="3"/>
        </w:numPr>
        <w:rPr>
          <w:sz w:val="24"/>
          <w:szCs w:val="24"/>
        </w:rPr>
      </w:pPr>
      <w:r>
        <w:rPr>
          <w:sz w:val="24"/>
          <w:szCs w:val="24"/>
        </w:rPr>
        <w:t xml:space="preserve">Deal announcement usually occurs in parallel with the execution of the LOI, in which both parties </w:t>
      </w:r>
      <w:r w:rsidR="003C7C7C">
        <w:rPr>
          <w:sz w:val="24"/>
          <w:szCs w:val="24"/>
        </w:rPr>
        <w:t>agree to move forward with the deal at an agreed upon price range and timetable for closing</w:t>
      </w:r>
      <w:r w:rsidR="0013736F">
        <w:rPr>
          <w:sz w:val="24"/>
          <w:szCs w:val="24"/>
        </w:rPr>
        <w:t>.</w:t>
      </w:r>
    </w:p>
    <w:p w14:paraId="1684A99D" w14:textId="6341259C" w:rsidR="003C7C7C" w:rsidRPr="003C7C7C" w:rsidRDefault="003C7C7C" w:rsidP="003C7C7C">
      <w:pPr>
        <w:pStyle w:val="ListParagraph"/>
        <w:numPr>
          <w:ilvl w:val="4"/>
          <w:numId w:val="3"/>
        </w:numPr>
        <w:rPr>
          <w:b/>
          <w:bCs/>
          <w:sz w:val="24"/>
          <w:szCs w:val="24"/>
          <w:u w:val="single"/>
        </w:rPr>
      </w:pPr>
      <w:r w:rsidRPr="003C7C7C">
        <w:rPr>
          <w:b/>
          <w:bCs/>
          <w:sz w:val="24"/>
          <w:szCs w:val="24"/>
          <w:u w:val="single"/>
        </w:rPr>
        <w:t>Due Diligence Responsibilities</w:t>
      </w:r>
    </w:p>
    <w:p w14:paraId="2FD28179" w14:textId="2B24AB24" w:rsidR="00932A04" w:rsidRDefault="0076121F" w:rsidP="003C7C7C">
      <w:pPr>
        <w:pStyle w:val="ListParagraph"/>
        <w:numPr>
          <w:ilvl w:val="5"/>
          <w:numId w:val="3"/>
        </w:numPr>
        <w:rPr>
          <w:sz w:val="24"/>
          <w:szCs w:val="24"/>
        </w:rPr>
      </w:pPr>
      <w:r>
        <w:rPr>
          <w:sz w:val="24"/>
          <w:szCs w:val="24"/>
        </w:rPr>
        <w:t xml:space="preserve">During </w:t>
      </w:r>
      <w:r w:rsidR="003C7C7C">
        <w:rPr>
          <w:sz w:val="24"/>
          <w:szCs w:val="24"/>
        </w:rPr>
        <w:t>this time the most important part of the deal is ensuring that the buyer has the ability to successfully complete their confirmatory due diligence process</w:t>
      </w:r>
      <w:r w:rsidR="0013736F">
        <w:rPr>
          <w:sz w:val="24"/>
          <w:szCs w:val="24"/>
        </w:rPr>
        <w:t>.</w:t>
      </w:r>
    </w:p>
    <w:p w14:paraId="0988130A" w14:textId="38C64245" w:rsidR="00511A44" w:rsidRDefault="00511A44" w:rsidP="003C7C7C">
      <w:pPr>
        <w:pStyle w:val="ListParagraph"/>
        <w:numPr>
          <w:ilvl w:val="6"/>
          <w:numId w:val="3"/>
        </w:numPr>
        <w:rPr>
          <w:sz w:val="24"/>
          <w:szCs w:val="24"/>
        </w:rPr>
      </w:pPr>
      <w:r>
        <w:rPr>
          <w:sz w:val="24"/>
          <w:szCs w:val="24"/>
        </w:rPr>
        <w:t>T</w:t>
      </w:r>
      <w:r w:rsidR="00B84B93">
        <w:rPr>
          <w:sz w:val="24"/>
          <w:szCs w:val="24"/>
        </w:rPr>
        <w:t xml:space="preserve">he deal </w:t>
      </w:r>
      <w:r>
        <w:rPr>
          <w:sz w:val="24"/>
          <w:szCs w:val="24"/>
        </w:rPr>
        <w:t xml:space="preserve">is typically </w:t>
      </w:r>
      <w:r w:rsidR="00B84B93">
        <w:rPr>
          <w:sz w:val="24"/>
          <w:szCs w:val="24"/>
        </w:rPr>
        <w:t>dependent on the buyer’s ability to complete its diligence process</w:t>
      </w:r>
      <w:r>
        <w:rPr>
          <w:sz w:val="24"/>
          <w:szCs w:val="24"/>
        </w:rPr>
        <w:t xml:space="preserve"> in full</w:t>
      </w:r>
      <w:r w:rsidR="0013736F">
        <w:rPr>
          <w:sz w:val="24"/>
          <w:szCs w:val="24"/>
        </w:rPr>
        <w:t>.</w:t>
      </w:r>
    </w:p>
    <w:p w14:paraId="418B2CA3" w14:textId="28E921C4" w:rsidR="00B84B93" w:rsidRDefault="00511A44" w:rsidP="003C7C7C">
      <w:pPr>
        <w:pStyle w:val="ListParagraph"/>
        <w:numPr>
          <w:ilvl w:val="6"/>
          <w:numId w:val="3"/>
        </w:numPr>
        <w:rPr>
          <w:sz w:val="24"/>
          <w:szCs w:val="24"/>
        </w:rPr>
      </w:pPr>
      <w:r>
        <w:rPr>
          <w:sz w:val="24"/>
          <w:szCs w:val="24"/>
        </w:rPr>
        <w:t xml:space="preserve">If </w:t>
      </w:r>
      <w:r w:rsidR="003C7C7C">
        <w:rPr>
          <w:sz w:val="24"/>
          <w:szCs w:val="24"/>
        </w:rPr>
        <w:t xml:space="preserve">confirmatory due </w:t>
      </w:r>
      <w:r>
        <w:rPr>
          <w:sz w:val="24"/>
          <w:szCs w:val="24"/>
        </w:rPr>
        <w:t>diligence is not completed, the deal could falter and the buyer could ask for an extension</w:t>
      </w:r>
      <w:r w:rsidR="0013736F">
        <w:rPr>
          <w:sz w:val="24"/>
          <w:szCs w:val="24"/>
        </w:rPr>
        <w:t>.</w:t>
      </w:r>
    </w:p>
    <w:p w14:paraId="2C7D82ED" w14:textId="12C127BC" w:rsidR="00511A44" w:rsidRDefault="00511A44" w:rsidP="003C7C7C">
      <w:pPr>
        <w:pStyle w:val="ListParagraph"/>
        <w:numPr>
          <w:ilvl w:val="5"/>
          <w:numId w:val="3"/>
        </w:numPr>
        <w:rPr>
          <w:sz w:val="24"/>
          <w:szCs w:val="24"/>
        </w:rPr>
      </w:pPr>
      <w:r>
        <w:rPr>
          <w:sz w:val="24"/>
          <w:szCs w:val="24"/>
        </w:rPr>
        <w:t xml:space="preserve">The </w:t>
      </w:r>
      <w:r w:rsidR="00B84B93">
        <w:rPr>
          <w:sz w:val="24"/>
          <w:szCs w:val="24"/>
        </w:rPr>
        <w:t>buyer is going to need to complete a sweeping review of the company</w:t>
      </w:r>
      <w:r>
        <w:rPr>
          <w:sz w:val="24"/>
          <w:szCs w:val="24"/>
        </w:rPr>
        <w:t xml:space="preserve"> which include </w:t>
      </w:r>
      <w:r w:rsidR="00B84B93" w:rsidRPr="00511A44">
        <w:rPr>
          <w:sz w:val="24"/>
          <w:szCs w:val="24"/>
        </w:rPr>
        <w:t>legal, tax, financial, industry and regulatory diligence</w:t>
      </w:r>
      <w:r w:rsidR="0013736F">
        <w:rPr>
          <w:sz w:val="24"/>
          <w:szCs w:val="24"/>
        </w:rPr>
        <w:t>.</w:t>
      </w:r>
    </w:p>
    <w:p w14:paraId="592541D2" w14:textId="3DAF6D0C" w:rsidR="00511A44" w:rsidRDefault="00511A44" w:rsidP="003C7C7C">
      <w:pPr>
        <w:pStyle w:val="ListParagraph"/>
        <w:numPr>
          <w:ilvl w:val="6"/>
          <w:numId w:val="3"/>
        </w:numPr>
        <w:rPr>
          <w:sz w:val="24"/>
          <w:szCs w:val="24"/>
        </w:rPr>
      </w:pPr>
      <w:r>
        <w:rPr>
          <w:sz w:val="24"/>
          <w:szCs w:val="24"/>
        </w:rPr>
        <w:t xml:space="preserve">This review </w:t>
      </w:r>
      <w:r w:rsidR="00B84B93" w:rsidRPr="00511A44">
        <w:rPr>
          <w:sz w:val="24"/>
          <w:szCs w:val="24"/>
        </w:rPr>
        <w:t>requires long</w:t>
      </w:r>
      <w:r w:rsidR="003C7C7C">
        <w:rPr>
          <w:sz w:val="24"/>
          <w:szCs w:val="24"/>
        </w:rPr>
        <w:t xml:space="preserve">, </w:t>
      </w:r>
      <w:r w:rsidR="00B84B93" w:rsidRPr="00511A44">
        <w:rPr>
          <w:sz w:val="24"/>
          <w:szCs w:val="24"/>
        </w:rPr>
        <w:t xml:space="preserve">in-depth meetings between </w:t>
      </w:r>
      <w:r>
        <w:rPr>
          <w:sz w:val="24"/>
          <w:szCs w:val="24"/>
        </w:rPr>
        <w:t>multiple parties</w:t>
      </w:r>
      <w:r w:rsidR="0076121F">
        <w:rPr>
          <w:sz w:val="24"/>
          <w:szCs w:val="24"/>
        </w:rPr>
        <w:t>:</w:t>
      </w:r>
    </w:p>
    <w:p w14:paraId="1645A419" w14:textId="77777777" w:rsidR="003C7C7C" w:rsidRDefault="00511A44" w:rsidP="003C7C7C">
      <w:pPr>
        <w:pStyle w:val="ListParagraph"/>
        <w:numPr>
          <w:ilvl w:val="7"/>
          <w:numId w:val="3"/>
        </w:numPr>
        <w:rPr>
          <w:sz w:val="24"/>
          <w:szCs w:val="24"/>
        </w:rPr>
      </w:pPr>
      <w:r>
        <w:rPr>
          <w:sz w:val="24"/>
          <w:szCs w:val="24"/>
        </w:rPr>
        <w:t>T</w:t>
      </w:r>
      <w:r w:rsidR="00B84B93" w:rsidRPr="00511A44">
        <w:rPr>
          <w:sz w:val="24"/>
          <w:szCs w:val="24"/>
        </w:rPr>
        <w:t>he buyer</w:t>
      </w:r>
      <w:r>
        <w:rPr>
          <w:sz w:val="24"/>
          <w:szCs w:val="24"/>
        </w:rPr>
        <w:t>’</w:t>
      </w:r>
      <w:r w:rsidR="00B84B93" w:rsidRPr="00511A44">
        <w:rPr>
          <w:sz w:val="24"/>
          <w:szCs w:val="24"/>
        </w:rPr>
        <w:t xml:space="preserve">s </w:t>
      </w:r>
      <w:r w:rsidR="003C7C7C">
        <w:rPr>
          <w:sz w:val="24"/>
          <w:szCs w:val="24"/>
        </w:rPr>
        <w:t>management team</w:t>
      </w:r>
    </w:p>
    <w:p w14:paraId="657D828D" w14:textId="7A0923B1" w:rsidR="003C7C7C" w:rsidRDefault="003C7C7C" w:rsidP="003C7C7C">
      <w:pPr>
        <w:pStyle w:val="ListParagraph"/>
        <w:numPr>
          <w:ilvl w:val="7"/>
          <w:numId w:val="3"/>
        </w:numPr>
        <w:rPr>
          <w:sz w:val="24"/>
          <w:szCs w:val="24"/>
        </w:rPr>
      </w:pPr>
      <w:r>
        <w:rPr>
          <w:sz w:val="24"/>
          <w:szCs w:val="24"/>
        </w:rPr>
        <w:t>The seller’s management team</w:t>
      </w:r>
    </w:p>
    <w:p w14:paraId="293D67F2" w14:textId="07030E2A" w:rsidR="00511A44" w:rsidRDefault="003C7C7C" w:rsidP="003C7C7C">
      <w:pPr>
        <w:pStyle w:val="ListParagraph"/>
        <w:numPr>
          <w:ilvl w:val="7"/>
          <w:numId w:val="3"/>
        </w:numPr>
        <w:rPr>
          <w:sz w:val="24"/>
          <w:szCs w:val="24"/>
        </w:rPr>
      </w:pPr>
      <w:r>
        <w:rPr>
          <w:sz w:val="24"/>
          <w:szCs w:val="24"/>
        </w:rPr>
        <w:t xml:space="preserve">The buyer’s </w:t>
      </w:r>
      <w:r w:rsidR="00B84B93" w:rsidRPr="00511A44">
        <w:rPr>
          <w:sz w:val="24"/>
          <w:szCs w:val="24"/>
        </w:rPr>
        <w:t>legal, tax, and business advisors</w:t>
      </w:r>
    </w:p>
    <w:p w14:paraId="33E5238C" w14:textId="0DB43190" w:rsidR="00B84B93" w:rsidRPr="00511A44" w:rsidRDefault="003C7C7C" w:rsidP="003C7C7C">
      <w:pPr>
        <w:pStyle w:val="ListParagraph"/>
        <w:numPr>
          <w:ilvl w:val="7"/>
          <w:numId w:val="3"/>
        </w:numPr>
        <w:rPr>
          <w:sz w:val="24"/>
          <w:szCs w:val="24"/>
        </w:rPr>
      </w:pPr>
      <w:r>
        <w:rPr>
          <w:sz w:val="24"/>
          <w:szCs w:val="24"/>
        </w:rPr>
        <w:t>The seller’s legal and banking advisors</w:t>
      </w:r>
    </w:p>
    <w:p w14:paraId="13F8C284" w14:textId="171E0E5F" w:rsidR="00B84B93" w:rsidRDefault="003C7C7C" w:rsidP="003C7C7C">
      <w:pPr>
        <w:pStyle w:val="ListParagraph"/>
        <w:numPr>
          <w:ilvl w:val="5"/>
          <w:numId w:val="3"/>
        </w:numPr>
        <w:rPr>
          <w:sz w:val="24"/>
          <w:szCs w:val="24"/>
        </w:rPr>
      </w:pPr>
      <w:r>
        <w:rPr>
          <w:sz w:val="24"/>
          <w:szCs w:val="24"/>
        </w:rPr>
        <w:lastRenderedPageBreak/>
        <w:t>Junior practitioner will attend due diligence meetings to facilitate requests</w:t>
      </w:r>
      <w:r w:rsidR="00B84B93">
        <w:rPr>
          <w:sz w:val="24"/>
          <w:szCs w:val="24"/>
        </w:rPr>
        <w:t xml:space="preserve">, </w:t>
      </w:r>
      <w:r>
        <w:rPr>
          <w:sz w:val="24"/>
          <w:szCs w:val="24"/>
        </w:rPr>
        <w:t>take notes, and to handle any other administrational items</w:t>
      </w:r>
      <w:r w:rsidR="0013736F">
        <w:rPr>
          <w:sz w:val="24"/>
          <w:szCs w:val="24"/>
        </w:rPr>
        <w:t>.</w:t>
      </w:r>
    </w:p>
    <w:p w14:paraId="5E64A3E3" w14:textId="77777777" w:rsidR="003C7C7C" w:rsidRPr="003C7C7C" w:rsidRDefault="003C7C7C" w:rsidP="003C7C7C">
      <w:pPr>
        <w:pStyle w:val="ListParagraph"/>
        <w:numPr>
          <w:ilvl w:val="4"/>
          <w:numId w:val="3"/>
        </w:numPr>
        <w:rPr>
          <w:b/>
          <w:bCs/>
          <w:sz w:val="24"/>
          <w:szCs w:val="24"/>
          <w:u w:val="single"/>
        </w:rPr>
      </w:pPr>
      <w:r w:rsidRPr="003C7C7C">
        <w:rPr>
          <w:b/>
          <w:bCs/>
          <w:sz w:val="24"/>
          <w:szCs w:val="24"/>
          <w:u w:val="single"/>
        </w:rPr>
        <w:t>Financial Analysis Responsibilities</w:t>
      </w:r>
    </w:p>
    <w:p w14:paraId="388CBFCE" w14:textId="0B9AF2AD" w:rsidR="003C7C7C" w:rsidRPr="005C38E7" w:rsidRDefault="005C38E7" w:rsidP="005C38E7">
      <w:pPr>
        <w:pStyle w:val="ListParagraph"/>
        <w:numPr>
          <w:ilvl w:val="5"/>
          <w:numId w:val="3"/>
        </w:numPr>
        <w:rPr>
          <w:sz w:val="24"/>
          <w:szCs w:val="24"/>
        </w:rPr>
      </w:pPr>
      <w:r>
        <w:rPr>
          <w:sz w:val="24"/>
          <w:szCs w:val="24"/>
        </w:rPr>
        <w:t xml:space="preserve">The Letter of Intent </w:t>
      </w:r>
      <w:r w:rsidR="003C7C7C">
        <w:rPr>
          <w:sz w:val="24"/>
          <w:szCs w:val="24"/>
        </w:rPr>
        <w:t xml:space="preserve">does not always </w:t>
      </w:r>
      <w:r>
        <w:rPr>
          <w:sz w:val="24"/>
          <w:szCs w:val="24"/>
        </w:rPr>
        <w:t xml:space="preserve">offer an exact </w:t>
      </w:r>
      <w:r w:rsidR="003C7C7C">
        <w:rPr>
          <w:sz w:val="24"/>
          <w:szCs w:val="24"/>
        </w:rPr>
        <w:t>purchase price</w:t>
      </w:r>
      <w:r>
        <w:rPr>
          <w:sz w:val="24"/>
          <w:szCs w:val="24"/>
        </w:rPr>
        <w:t>. M</w:t>
      </w:r>
      <w:r w:rsidR="003C7C7C" w:rsidRPr="005C38E7">
        <w:rPr>
          <w:sz w:val="24"/>
          <w:szCs w:val="24"/>
        </w:rPr>
        <w:t>ore often than not</w:t>
      </w:r>
      <w:r w:rsidRPr="005C38E7">
        <w:rPr>
          <w:sz w:val="24"/>
          <w:szCs w:val="24"/>
        </w:rPr>
        <w:t>,</w:t>
      </w:r>
      <w:r w:rsidR="003C7C7C" w:rsidRPr="005C38E7">
        <w:rPr>
          <w:sz w:val="24"/>
          <w:szCs w:val="24"/>
        </w:rPr>
        <w:t xml:space="preserve"> </w:t>
      </w:r>
      <w:r>
        <w:rPr>
          <w:sz w:val="24"/>
          <w:szCs w:val="24"/>
        </w:rPr>
        <w:t xml:space="preserve">the LOI </w:t>
      </w:r>
      <w:r w:rsidR="003C7C7C" w:rsidRPr="005C38E7">
        <w:rPr>
          <w:sz w:val="24"/>
          <w:szCs w:val="24"/>
        </w:rPr>
        <w:t xml:space="preserve">has a valuation range </w:t>
      </w:r>
      <w:r>
        <w:rPr>
          <w:sz w:val="24"/>
          <w:szCs w:val="24"/>
        </w:rPr>
        <w:t xml:space="preserve">and </w:t>
      </w:r>
      <w:r w:rsidR="003C7C7C" w:rsidRPr="005C38E7">
        <w:rPr>
          <w:sz w:val="24"/>
          <w:szCs w:val="24"/>
        </w:rPr>
        <w:t>not an exact purchase price</w:t>
      </w:r>
      <w:r w:rsidRPr="005C38E7">
        <w:rPr>
          <w:sz w:val="24"/>
          <w:szCs w:val="24"/>
        </w:rPr>
        <w:t>.</w:t>
      </w:r>
    </w:p>
    <w:p w14:paraId="4C477F40" w14:textId="11758407" w:rsidR="00F27395" w:rsidRDefault="003C7C7C" w:rsidP="003C7C7C">
      <w:pPr>
        <w:pStyle w:val="ListParagraph"/>
        <w:numPr>
          <w:ilvl w:val="6"/>
          <w:numId w:val="3"/>
        </w:numPr>
        <w:rPr>
          <w:sz w:val="24"/>
          <w:szCs w:val="24"/>
        </w:rPr>
      </w:pPr>
      <w:r>
        <w:rPr>
          <w:sz w:val="24"/>
          <w:szCs w:val="24"/>
        </w:rPr>
        <w:t xml:space="preserve">Therefore, between </w:t>
      </w:r>
      <w:r w:rsidR="0021485F">
        <w:rPr>
          <w:sz w:val="24"/>
          <w:szCs w:val="24"/>
        </w:rPr>
        <w:t xml:space="preserve">executing an LOI and executing a purchase agreement, the junior bankers are hard at work </w:t>
      </w:r>
      <w:r w:rsidR="005C38E7">
        <w:rPr>
          <w:sz w:val="24"/>
          <w:szCs w:val="24"/>
        </w:rPr>
        <w:t xml:space="preserve">creating valuation guidance. </w:t>
      </w:r>
    </w:p>
    <w:p w14:paraId="23784A7B" w14:textId="6456AEC6" w:rsidR="0076121F" w:rsidRPr="0021485F" w:rsidRDefault="0076121F" w:rsidP="003C7C7C">
      <w:pPr>
        <w:pStyle w:val="ListParagraph"/>
        <w:numPr>
          <w:ilvl w:val="5"/>
          <w:numId w:val="3"/>
        </w:numPr>
        <w:rPr>
          <w:sz w:val="24"/>
          <w:szCs w:val="24"/>
        </w:rPr>
      </w:pPr>
      <w:r w:rsidRPr="0021485F">
        <w:rPr>
          <w:sz w:val="24"/>
          <w:szCs w:val="24"/>
        </w:rPr>
        <w:t>Updating the financial model</w:t>
      </w:r>
      <w:r w:rsidR="005C38E7">
        <w:rPr>
          <w:sz w:val="24"/>
          <w:szCs w:val="24"/>
        </w:rPr>
        <w:t>.</w:t>
      </w:r>
    </w:p>
    <w:p w14:paraId="1FB7EC2C" w14:textId="645CBA5E" w:rsidR="0021485F" w:rsidRDefault="0021485F" w:rsidP="003C7C7C">
      <w:pPr>
        <w:pStyle w:val="ListParagraph"/>
        <w:numPr>
          <w:ilvl w:val="6"/>
          <w:numId w:val="3"/>
        </w:numPr>
        <w:rPr>
          <w:sz w:val="24"/>
          <w:szCs w:val="24"/>
        </w:rPr>
      </w:pPr>
      <w:r>
        <w:rPr>
          <w:sz w:val="24"/>
          <w:szCs w:val="24"/>
        </w:rPr>
        <w:t xml:space="preserve">The junior bankers need to ensure that the </w:t>
      </w:r>
      <w:r w:rsidR="005C38E7">
        <w:rPr>
          <w:sz w:val="24"/>
          <w:szCs w:val="24"/>
        </w:rPr>
        <w:t xml:space="preserve">financial </w:t>
      </w:r>
      <w:r>
        <w:rPr>
          <w:sz w:val="24"/>
          <w:szCs w:val="24"/>
        </w:rPr>
        <w:t xml:space="preserve">model present in the </w:t>
      </w:r>
      <w:r w:rsidR="005C38E7">
        <w:rPr>
          <w:sz w:val="24"/>
          <w:szCs w:val="24"/>
        </w:rPr>
        <w:t>R</w:t>
      </w:r>
      <w:r>
        <w:rPr>
          <w:sz w:val="24"/>
          <w:szCs w:val="24"/>
        </w:rPr>
        <w:t xml:space="preserve">ound 2 VDR is updated with the most current </w:t>
      </w:r>
      <w:r w:rsidR="005C38E7">
        <w:rPr>
          <w:sz w:val="24"/>
          <w:szCs w:val="24"/>
        </w:rPr>
        <w:t>information.</w:t>
      </w:r>
    </w:p>
    <w:p w14:paraId="22C78822" w14:textId="5466A02F" w:rsidR="0076121F" w:rsidRPr="0021485F" w:rsidRDefault="0076121F" w:rsidP="003C7C7C">
      <w:pPr>
        <w:pStyle w:val="ListParagraph"/>
        <w:numPr>
          <w:ilvl w:val="5"/>
          <w:numId w:val="3"/>
        </w:numPr>
        <w:rPr>
          <w:sz w:val="24"/>
          <w:szCs w:val="24"/>
        </w:rPr>
      </w:pPr>
      <w:r w:rsidRPr="0021485F">
        <w:rPr>
          <w:sz w:val="24"/>
          <w:szCs w:val="24"/>
        </w:rPr>
        <w:t>Updating market-based valuation analyses</w:t>
      </w:r>
      <w:r w:rsidR="005C38E7">
        <w:rPr>
          <w:sz w:val="24"/>
          <w:szCs w:val="24"/>
        </w:rPr>
        <w:t>.</w:t>
      </w:r>
    </w:p>
    <w:p w14:paraId="4DE41775" w14:textId="4E5E3335" w:rsidR="005C38E7" w:rsidRDefault="0021485F" w:rsidP="0021485F">
      <w:pPr>
        <w:pStyle w:val="ListParagraph"/>
        <w:numPr>
          <w:ilvl w:val="6"/>
          <w:numId w:val="3"/>
        </w:numPr>
        <w:rPr>
          <w:sz w:val="24"/>
          <w:szCs w:val="24"/>
        </w:rPr>
      </w:pPr>
      <w:r>
        <w:rPr>
          <w:sz w:val="24"/>
          <w:szCs w:val="24"/>
        </w:rPr>
        <w:t>G</w:t>
      </w:r>
      <w:r w:rsidR="00F27395">
        <w:rPr>
          <w:sz w:val="24"/>
          <w:szCs w:val="24"/>
        </w:rPr>
        <w:t xml:space="preserve">iven that M&amp;A deals could last for months, </w:t>
      </w:r>
      <w:r>
        <w:rPr>
          <w:sz w:val="24"/>
          <w:szCs w:val="24"/>
        </w:rPr>
        <w:t xml:space="preserve">there is a </w:t>
      </w:r>
      <w:r w:rsidR="00E45C2F">
        <w:rPr>
          <w:sz w:val="24"/>
          <w:szCs w:val="24"/>
        </w:rPr>
        <w:t>possibilit</w:t>
      </w:r>
      <w:r>
        <w:rPr>
          <w:sz w:val="24"/>
          <w:szCs w:val="24"/>
        </w:rPr>
        <w:t>y that market multiples may have changed</w:t>
      </w:r>
      <w:r w:rsidR="005C38E7">
        <w:rPr>
          <w:sz w:val="24"/>
          <w:szCs w:val="24"/>
        </w:rPr>
        <w:t>.</w:t>
      </w:r>
      <w:r>
        <w:rPr>
          <w:sz w:val="24"/>
          <w:szCs w:val="24"/>
        </w:rPr>
        <w:t xml:space="preserve"> </w:t>
      </w:r>
    </w:p>
    <w:p w14:paraId="31E458F3" w14:textId="5F62AE60" w:rsidR="0021485F" w:rsidRDefault="005C38E7" w:rsidP="0021485F">
      <w:pPr>
        <w:pStyle w:val="ListParagraph"/>
        <w:numPr>
          <w:ilvl w:val="6"/>
          <w:numId w:val="3"/>
        </w:numPr>
        <w:rPr>
          <w:sz w:val="24"/>
          <w:szCs w:val="24"/>
        </w:rPr>
      </w:pPr>
      <w:r>
        <w:rPr>
          <w:sz w:val="24"/>
          <w:szCs w:val="24"/>
        </w:rPr>
        <w:t>T</w:t>
      </w:r>
      <w:r w:rsidR="0021485F">
        <w:rPr>
          <w:sz w:val="24"/>
          <w:szCs w:val="24"/>
        </w:rPr>
        <w:t>herefore</w:t>
      </w:r>
      <w:r>
        <w:rPr>
          <w:sz w:val="24"/>
          <w:szCs w:val="24"/>
        </w:rPr>
        <w:t>,</w:t>
      </w:r>
      <w:r w:rsidR="0021485F">
        <w:rPr>
          <w:sz w:val="24"/>
          <w:szCs w:val="24"/>
        </w:rPr>
        <w:t xml:space="preserve"> it is important that junior banker refresh relative valuation analyses that could </w:t>
      </w:r>
      <w:r>
        <w:rPr>
          <w:sz w:val="24"/>
          <w:szCs w:val="24"/>
        </w:rPr>
        <w:t>change the pricing multiple.</w:t>
      </w:r>
    </w:p>
    <w:p w14:paraId="5DABDBB7" w14:textId="6A8A6110" w:rsidR="00E45C2F" w:rsidRDefault="0021485F" w:rsidP="005C38E7">
      <w:pPr>
        <w:pStyle w:val="ListParagraph"/>
        <w:numPr>
          <w:ilvl w:val="7"/>
          <w:numId w:val="3"/>
        </w:numPr>
        <w:rPr>
          <w:sz w:val="24"/>
          <w:szCs w:val="24"/>
        </w:rPr>
      </w:pPr>
      <w:r>
        <w:rPr>
          <w:sz w:val="24"/>
          <w:szCs w:val="24"/>
        </w:rPr>
        <w:t xml:space="preserve">For example, updating </w:t>
      </w:r>
      <w:r w:rsidR="005C38E7">
        <w:rPr>
          <w:sz w:val="24"/>
          <w:szCs w:val="24"/>
        </w:rPr>
        <w:t xml:space="preserve">valuation information for guideline </w:t>
      </w:r>
      <w:r>
        <w:rPr>
          <w:sz w:val="24"/>
          <w:szCs w:val="24"/>
        </w:rPr>
        <w:t xml:space="preserve">public </w:t>
      </w:r>
      <w:r w:rsidR="005C38E7">
        <w:rPr>
          <w:sz w:val="24"/>
          <w:szCs w:val="24"/>
        </w:rPr>
        <w:t xml:space="preserve">companies </w:t>
      </w:r>
      <w:r>
        <w:rPr>
          <w:sz w:val="24"/>
          <w:szCs w:val="24"/>
        </w:rPr>
        <w:t>and adding any new precedent transactions</w:t>
      </w:r>
      <w:r w:rsidR="005C38E7">
        <w:rPr>
          <w:sz w:val="24"/>
          <w:szCs w:val="24"/>
        </w:rPr>
        <w:t>.</w:t>
      </w:r>
    </w:p>
    <w:p w14:paraId="7F538439" w14:textId="59BA9261" w:rsidR="0076121F" w:rsidRPr="0021485F" w:rsidRDefault="0076121F" w:rsidP="003C7C7C">
      <w:pPr>
        <w:pStyle w:val="ListParagraph"/>
        <w:numPr>
          <w:ilvl w:val="5"/>
          <w:numId w:val="3"/>
        </w:numPr>
        <w:rPr>
          <w:sz w:val="24"/>
          <w:szCs w:val="24"/>
        </w:rPr>
      </w:pPr>
      <w:r w:rsidRPr="0021485F">
        <w:rPr>
          <w:sz w:val="24"/>
          <w:szCs w:val="24"/>
        </w:rPr>
        <w:t>Creating analysis around purchase price schedules</w:t>
      </w:r>
      <w:r w:rsidR="005C38E7">
        <w:rPr>
          <w:sz w:val="24"/>
          <w:szCs w:val="24"/>
        </w:rPr>
        <w:t>.</w:t>
      </w:r>
    </w:p>
    <w:p w14:paraId="556535E2" w14:textId="658E7ED5" w:rsidR="00E45C2F" w:rsidRDefault="0021485F" w:rsidP="003C7C7C">
      <w:pPr>
        <w:pStyle w:val="ListParagraph"/>
        <w:numPr>
          <w:ilvl w:val="6"/>
          <w:numId w:val="3"/>
        </w:numPr>
        <w:rPr>
          <w:sz w:val="24"/>
          <w:szCs w:val="24"/>
        </w:rPr>
      </w:pPr>
      <w:r>
        <w:rPr>
          <w:sz w:val="24"/>
          <w:szCs w:val="24"/>
        </w:rPr>
        <w:t>T</w:t>
      </w:r>
      <w:r w:rsidR="00E45C2F">
        <w:rPr>
          <w:sz w:val="24"/>
          <w:szCs w:val="24"/>
        </w:rPr>
        <w:t>otal considerations</w:t>
      </w:r>
      <w:r>
        <w:rPr>
          <w:sz w:val="24"/>
          <w:szCs w:val="24"/>
        </w:rPr>
        <w:t>, or total purchase</w:t>
      </w:r>
      <w:r w:rsidR="005966FB">
        <w:rPr>
          <w:sz w:val="24"/>
          <w:szCs w:val="24"/>
        </w:rPr>
        <w:t xml:space="preserve"> price</w:t>
      </w:r>
      <w:r>
        <w:rPr>
          <w:sz w:val="24"/>
          <w:szCs w:val="24"/>
        </w:rPr>
        <w:t>,</w:t>
      </w:r>
      <w:r w:rsidR="00E45C2F">
        <w:rPr>
          <w:sz w:val="24"/>
          <w:szCs w:val="24"/>
        </w:rPr>
        <w:t xml:space="preserve"> could </w:t>
      </w:r>
      <w:r>
        <w:rPr>
          <w:sz w:val="24"/>
          <w:szCs w:val="24"/>
        </w:rPr>
        <w:t xml:space="preserve">vary depending </w:t>
      </w:r>
      <w:r w:rsidR="00E45C2F">
        <w:rPr>
          <w:sz w:val="24"/>
          <w:szCs w:val="24"/>
        </w:rPr>
        <w:t>on deal structur</w:t>
      </w:r>
      <w:r>
        <w:rPr>
          <w:sz w:val="24"/>
          <w:szCs w:val="24"/>
        </w:rPr>
        <w:t>e</w:t>
      </w:r>
      <w:r w:rsidR="005C38E7">
        <w:rPr>
          <w:sz w:val="24"/>
          <w:szCs w:val="24"/>
        </w:rPr>
        <w:t>.</w:t>
      </w:r>
    </w:p>
    <w:p w14:paraId="3AE6811A" w14:textId="69C9936F" w:rsidR="00E45C2F" w:rsidRDefault="005966FB" w:rsidP="005C38E7">
      <w:pPr>
        <w:pStyle w:val="ListParagraph"/>
        <w:numPr>
          <w:ilvl w:val="7"/>
          <w:numId w:val="3"/>
        </w:numPr>
        <w:rPr>
          <w:sz w:val="24"/>
          <w:szCs w:val="24"/>
        </w:rPr>
      </w:pPr>
      <w:r>
        <w:rPr>
          <w:sz w:val="24"/>
          <w:szCs w:val="24"/>
        </w:rPr>
        <w:t>For example, t</w:t>
      </w:r>
      <w:r w:rsidR="00E45C2F">
        <w:rPr>
          <w:sz w:val="24"/>
          <w:szCs w:val="24"/>
        </w:rPr>
        <w:t xml:space="preserve">he deal could include roll-over equity, earn-outs, and other items that could impact the amount the </w:t>
      </w:r>
      <w:r w:rsidR="005C38E7">
        <w:rPr>
          <w:sz w:val="24"/>
          <w:szCs w:val="24"/>
        </w:rPr>
        <w:t xml:space="preserve">total </w:t>
      </w:r>
      <w:r w:rsidR="0065315B">
        <w:rPr>
          <w:sz w:val="24"/>
          <w:szCs w:val="24"/>
        </w:rPr>
        <w:t xml:space="preserve">considerations received at and after </w:t>
      </w:r>
      <w:r w:rsidR="00E45C2F">
        <w:rPr>
          <w:sz w:val="24"/>
          <w:szCs w:val="24"/>
        </w:rPr>
        <w:t>closing</w:t>
      </w:r>
      <w:r w:rsidR="005C38E7">
        <w:rPr>
          <w:sz w:val="24"/>
          <w:szCs w:val="24"/>
        </w:rPr>
        <w:t>.</w:t>
      </w:r>
    </w:p>
    <w:p w14:paraId="1FD1B963" w14:textId="7378B188" w:rsidR="00E45C2F" w:rsidRDefault="0065315B" w:rsidP="003C7C7C">
      <w:pPr>
        <w:pStyle w:val="ListParagraph"/>
        <w:numPr>
          <w:ilvl w:val="6"/>
          <w:numId w:val="3"/>
        </w:numPr>
        <w:rPr>
          <w:sz w:val="24"/>
          <w:szCs w:val="24"/>
        </w:rPr>
      </w:pPr>
      <w:r>
        <w:rPr>
          <w:sz w:val="24"/>
          <w:szCs w:val="24"/>
        </w:rPr>
        <w:t xml:space="preserve">One of the most important items that has a direct effect on total considerations delivered at closing is the working capital peg. </w:t>
      </w:r>
    </w:p>
    <w:p w14:paraId="7046601D" w14:textId="783FAE4E" w:rsidR="00347B2D" w:rsidRDefault="00E45C2F" w:rsidP="0065315B">
      <w:pPr>
        <w:pStyle w:val="ListParagraph"/>
        <w:numPr>
          <w:ilvl w:val="7"/>
          <w:numId w:val="3"/>
        </w:numPr>
        <w:rPr>
          <w:sz w:val="24"/>
          <w:szCs w:val="24"/>
        </w:rPr>
      </w:pPr>
      <w:r>
        <w:rPr>
          <w:sz w:val="24"/>
          <w:szCs w:val="24"/>
        </w:rPr>
        <w:t xml:space="preserve">Junior Bankers are expected to provide </w:t>
      </w:r>
      <w:r w:rsidR="005966FB">
        <w:rPr>
          <w:sz w:val="24"/>
          <w:szCs w:val="24"/>
        </w:rPr>
        <w:t xml:space="preserve">financial analysis </w:t>
      </w:r>
      <w:r>
        <w:rPr>
          <w:sz w:val="24"/>
          <w:szCs w:val="24"/>
        </w:rPr>
        <w:t xml:space="preserve">to substantiate </w:t>
      </w:r>
      <w:r w:rsidR="00347B2D">
        <w:rPr>
          <w:sz w:val="24"/>
          <w:szCs w:val="24"/>
        </w:rPr>
        <w:t>a normalized working capital assumption</w:t>
      </w:r>
      <w:r w:rsidR="0065315B">
        <w:rPr>
          <w:sz w:val="24"/>
          <w:szCs w:val="24"/>
        </w:rPr>
        <w:t>.</w:t>
      </w:r>
    </w:p>
    <w:p w14:paraId="42672821" w14:textId="3045730E" w:rsidR="00321ED8" w:rsidRDefault="00321ED8" w:rsidP="003C7C7C">
      <w:pPr>
        <w:pStyle w:val="ListParagraph"/>
        <w:numPr>
          <w:ilvl w:val="7"/>
          <w:numId w:val="3"/>
        </w:numPr>
        <w:rPr>
          <w:sz w:val="24"/>
          <w:szCs w:val="24"/>
        </w:rPr>
      </w:pPr>
      <w:r>
        <w:rPr>
          <w:sz w:val="24"/>
          <w:szCs w:val="24"/>
        </w:rPr>
        <w:lastRenderedPageBreak/>
        <w:t>The working capital peg is a calculation that show</w:t>
      </w:r>
      <w:r w:rsidR="0065315B">
        <w:rPr>
          <w:sz w:val="24"/>
          <w:szCs w:val="24"/>
        </w:rPr>
        <w:t>s</w:t>
      </w:r>
      <w:r>
        <w:rPr>
          <w:sz w:val="24"/>
          <w:szCs w:val="24"/>
        </w:rPr>
        <w:t xml:space="preserve"> the working capital </w:t>
      </w:r>
      <w:r w:rsidR="00347B2D">
        <w:rPr>
          <w:sz w:val="24"/>
          <w:szCs w:val="24"/>
        </w:rPr>
        <w:t>level</w:t>
      </w:r>
      <w:r w:rsidR="005966FB">
        <w:rPr>
          <w:sz w:val="24"/>
          <w:szCs w:val="24"/>
        </w:rPr>
        <w:t>s</w:t>
      </w:r>
      <w:r w:rsidR="00347B2D">
        <w:rPr>
          <w:sz w:val="24"/>
          <w:szCs w:val="24"/>
        </w:rPr>
        <w:t xml:space="preserve"> </w:t>
      </w:r>
      <w:r w:rsidR="0065315B">
        <w:rPr>
          <w:sz w:val="24"/>
          <w:szCs w:val="24"/>
        </w:rPr>
        <w:t xml:space="preserve">necessary </w:t>
      </w:r>
      <w:r>
        <w:rPr>
          <w:sz w:val="24"/>
          <w:szCs w:val="24"/>
        </w:rPr>
        <w:t xml:space="preserve">to maintain </w:t>
      </w:r>
      <w:r w:rsidR="0065315B">
        <w:rPr>
          <w:sz w:val="24"/>
          <w:szCs w:val="24"/>
        </w:rPr>
        <w:t xml:space="preserve">normal business </w:t>
      </w:r>
      <w:r>
        <w:rPr>
          <w:sz w:val="24"/>
          <w:szCs w:val="24"/>
        </w:rPr>
        <w:t>operations</w:t>
      </w:r>
      <w:r w:rsidR="0065315B">
        <w:rPr>
          <w:sz w:val="24"/>
          <w:szCs w:val="24"/>
        </w:rPr>
        <w:t>.</w:t>
      </w:r>
    </w:p>
    <w:p w14:paraId="263D0CE4" w14:textId="77777777" w:rsidR="0065315B" w:rsidRDefault="00321ED8" w:rsidP="003C7C7C">
      <w:pPr>
        <w:pStyle w:val="ListParagraph"/>
        <w:numPr>
          <w:ilvl w:val="7"/>
          <w:numId w:val="3"/>
        </w:numPr>
        <w:rPr>
          <w:sz w:val="24"/>
          <w:szCs w:val="24"/>
        </w:rPr>
      </w:pPr>
      <w:r>
        <w:rPr>
          <w:sz w:val="24"/>
          <w:szCs w:val="24"/>
        </w:rPr>
        <w:t xml:space="preserve">The peg is important because </w:t>
      </w:r>
      <w:r w:rsidR="005966FB">
        <w:rPr>
          <w:sz w:val="24"/>
          <w:szCs w:val="24"/>
        </w:rPr>
        <w:t xml:space="preserve">the purchase price is adjusted relative to the </w:t>
      </w:r>
      <w:r w:rsidR="0065315B">
        <w:rPr>
          <w:sz w:val="24"/>
          <w:szCs w:val="24"/>
        </w:rPr>
        <w:t xml:space="preserve">final </w:t>
      </w:r>
      <w:r w:rsidR="005966FB">
        <w:rPr>
          <w:sz w:val="24"/>
          <w:szCs w:val="24"/>
        </w:rPr>
        <w:t xml:space="preserve">working capital amount on closing day. </w:t>
      </w:r>
    </w:p>
    <w:p w14:paraId="424A6EBC" w14:textId="49D32581" w:rsidR="00B84B93" w:rsidRDefault="005966FB" w:rsidP="0065315B">
      <w:pPr>
        <w:pStyle w:val="ListParagraph"/>
        <w:numPr>
          <w:ilvl w:val="8"/>
          <w:numId w:val="3"/>
        </w:numPr>
        <w:rPr>
          <w:sz w:val="24"/>
          <w:szCs w:val="24"/>
        </w:rPr>
      </w:pPr>
      <w:r>
        <w:rPr>
          <w:sz w:val="24"/>
          <w:szCs w:val="24"/>
        </w:rPr>
        <w:t xml:space="preserve">For example, </w:t>
      </w:r>
      <w:r w:rsidR="00321ED8">
        <w:rPr>
          <w:sz w:val="24"/>
          <w:szCs w:val="24"/>
        </w:rPr>
        <w:t>if the client present</w:t>
      </w:r>
      <w:r w:rsidR="00FB0132">
        <w:rPr>
          <w:sz w:val="24"/>
          <w:szCs w:val="24"/>
        </w:rPr>
        <w:t>s</w:t>
      </w:r>
      <w:r w:rsidR="00321ED8">
        <w:rPr>
          <w:sz w:val="24"/>
          <w:szCs w:val="24"/>
        </w:rPr>
        <w:t xml:space="preserve"> </w:t>
      </w:r>
      <w:r w:rsidR="00347B2D">
        <w:rPr>
          <w:sz w:val="24"/>
          <w:szCs w:val="24"/>
        </w:rPr>
        <w:t xml:space="preserve">a </w:t>
      </w:r>
      <w:r w:rsidR="00321ED8">
        <w:rPr>
          <w:sz w:val="24"/>
          <w:szCs w:val="24"/>
        </w:rPr>
        <w:t xml:space="preserve">final working capital </w:t>
      </w:r>
      <w:r w:rsidR="00347B2D">
        <w:rPr>
          <w:sz w:val="24"/>
          <w:szCs w:val="24"/>
        </w:rPr>
        <w:t xml:space="preserve">figure that is </w:t>
      </w:r>
      <w:r>
        <w:rPr>
          <w:sz w:val="24"/>
          <w:szCs w:val="24"/>
        </w:rPr>
        <w:t xml:space="preserve">above </w:t>
      </w:r>
      <w:r w:rsidR="00321ED8">
        <w:rPr>
          <w:sz w:val="24"/>
          <w:szCs w:val="24"/>
        </w:rPr>
        <w:t xml:space="preserve">the </w:t>
      </w:r>
      <w:r>
        <w:rPr>
          <w:sz w:val="24"/>
          <w:szCs w:val="24"/>
        </w:rPr>
        <w:t>working capital peg</w:t>
      </w:r>
      <w:r w:rsidR="00347B2D">
        <w:rPr>
          <w:sz w:val="24"/>
          <w:szCs w:val="24"/>
        </w:rPr>
        <w:t xml:space="preserve">, </w:t>
      </w:r>
      <w:r>
        <w:rPr>
          <w:sz w:val="24"/>
          <w:szCs w:val="24"/>
        </w:rPr>
        <w:t xml:space="preserve">then </w:t>
      </w:r>
      <w:r w:rsidR="00321ED8">
        <w:rPr>
          <w:sz w:val="24"/>
          <w:szCs w:val="24"/>
        </w:rPr>
        <w:t xml:space="preserve">the </w:t>
      </w:r>
      <w:r w:rsidR="00347B2D">
        <w:rPr>
          <w:sz w:val="24"/>
          <w:szCs w:val="24"/>
        </w:rPr>
        <w:t xml:space="preserve">purchase price is </w:t>
      </w:r>
      <w:r w:rsidR="0065315B">
        <w:rPr>
          <w:sz w:val="24"/>
          <w:szCs w:val="24"/>
        </w:rPr>
        <w:t xml:space="preserve">increased </w:t>
      </w:r>
      <w:r w:rsidR="00347B2D">
        <w:rPr>
          <w:sz w:val="24"/>
          <w:szCs w:val="24"/>
        </w:rPr>
        <w:t xml:space="preserve">by the </w:t>
      </w:r>
      <w:r w:rsidR="00321ED8">
        <w:rPr>
          <w:sz w:val="24"/>
          <w:szCs w:val="24"/>
        </w:rPr>
        <w:t>difference</w:t>
      </w:r>
      <w:r>
        <w:rPr>
          <w:sz w:val="24"/>
          <w:szCs w:val="24"/>
        </w:rPr>
        <w:t xml:space="preserve">, and vice versa if the final working capital </w:t>
      </w:r>
      <w:r w:rsidR="0065315B">
        <w:rPr>
          <w:sz w:val="24"/>
          <w:szCs w:val="24"/>
        </w:rPr>
        <w:t xml:space="preserve">figures </w:t>
      </w:r>
      <w:r>
        <w:rPr>
          <w:sz w:val="24"/>
          <w:szCs w:val="24"/>
        </w:rPr>
        <w:t>are below the peg</w:t>
      </w:r>
      <w:r w:rsidR="0065315B">
        <w:rPr>
          <w:sz w:val="24"/>
          <w:szCs w:val="24"/>
        </w:rPr>
        <w:t>.</w:t>
      </w:r>
    </w:p>
    <w:p w14:paraId="478B94EF" w14:textId="77777777" w:rsidR="00932A04" w:rsidRPr="00932A04" w:rsidRDefault="00932A04" w:rsidP="00932A04">
      <w:pPr>
        <w:pStyle w:val="ListParagraph"/>
        <w:ind w:left="2160"/>
        <w:rPr>
          <w:sz w:val="24"/>
          <w:szCs w:val="24"/>
        </w:rPr>
      </w:pPr>
    </w:p>
    <w:p w14:paraId="08D434C7" w14:textId="44843E25" w:rsidR="00DC25F0" w:rsidRDefault="00DC25F0" w:rsidP="00DC25F0">
      <w:pPr>
        <w:pStyle w:val="ListParagraph"/>
        <w:numPr>
          <w:ilvl w:val="1"/>
          <w:numId w:val="3"/>
        </w:numPr>
        <w:rPr>
          <w:b/>
          <w:bCs/>
          <w:sz w:val="24"/>
          <w:szCs w:val="24"/>
          <w:u w:val="single"/>
        </w:rPr>
      </w:pPr>
      <w:r w:rsidRPr="00347B2D">
        <w:rPr>
          <w:b/>
          <w:bCs/>
          <w:sz w:val="24"/>
          <w:szCs w:val="24"/>
          <w:u w:val="single"/>
        </w:rPr>
        <w:t>Senior Banker</w:t>
      </w:r>
      <w:r w:rsidR="005966FB">
        <w:rPr>
          <w:b/>
          <w:bCs/>
          <w:sz w:val="24"/>
          <w:szCs w:val="24"/>
          <w:u w:val="single"/>
        </w:rPr>
        <w:t xml:space="preserve"> Responsibilities</w:t>
      </w:r>
    </w:p>
    <w:p w14:paraId="5B4DBB9A" w14:textId="4F30B2FF" w:rsidR="005966FB" w:rsidRPr="00C05B8B" w:rsidRDefault="0065315B" w:rsidP="005966FB">
      <w:pPr>
        <w:pStyle w:val="ListParagraph"/>
        <w:numPr>
          <w:ilvl w:val="2"/>
          <w:numId w:val="3"/>
        </w:numPr>
        <w:rPr>
          <w:sz w:val="24"/>
          <w:szCs w:val="24"/>
        </w:rPr>
      </w:pPr>
      <w:r>
        <w:rPr>
          <w:sz w:val="24"/>
          <w:szCs w:val="24"/>
        </w:rPr>
        <w:t xml:space="preserve">Responsibilities </w:t>
      </w:r>
      <w:r w:rsidR="005966FB" w:rsidRPr="00C05B8B">
        <w:rPr>
          <w:sz w:val="24"/>
          <w:szCs w:val="24"/>
        </w:rPr>
        <w:t>Prior to Deal Announcement</w:t>
      </w:r>
      <w:r>
        <w:rPr>
          <w:sz w:val="24"/>
          <w:szCs w:val="24"/>
        </w:rPr>
        <w:t>:</w:t>
      </w:r>
    </w:p>
    <w:p w14:paraId="4584EFB7" w14:textId="16820408" w:rsidR="00FB0132" w:rsidRDefault="008266FB" w:rsidP="005966FB">
      <w:pPr>
        <w:pStyle w:val="ListParagraph"/>
        <w:numPr>
          <w:ilvl w:val="3"/>
          <w:numId w:val="3"/>
        </w:numPr>
        <w:rPr>
          <w:sz w:val="24"/>
          <w:szCs w:val="24"/>
        </w:rPr>
      </w:pPr>
      <w:r>
        <w:rPr>
          <w:sz w:val="24"/>
          <w:szCs w:val="24"/>
        </w:rPr>
        <w:t xml:space="preserve">Senior </w:t>
      </w:r>
      <w:r w:rsidR="003A04C4">
        <w:rPr>
          <w:sz w:val="24"/>
          <w:szCs w:val="24"/>
        </w:rPr>
        <w:t>b</w:t>
      </w:r>
      <w:r>
        <w:rPr>
          <w:sz w:val="24"/>
          <w:szCs w:val="24"/>
        </w:rPr>
        <w:t xml:space="preserve">ankers </w:t>
      </w:r>
      <w:r w:rsidR="00FB0132">
        <w:rPr>
          <w:sz w:val="24"/>
          <w:szCs w:val="24"/>
        </w:rPr>
        <w:t xml:space="preserve">will work </w:t>
      </w:r>
      <w:r w:rsidR="00C05B8B">
        <w:rPr>
          <w:sz w:val="24"/>
          <w:szCs w:val="24"/>
        </w:rPr>
        <w:t xml:space="preserve">on </w:t>
      </w:r>
      <w:r w:rsidR="00FB0132">
        <w:rPr>
          <w:sz w:val="24"/>
          <w:szCs w:val="24"/>
        </w:rPr>
        <w:t xml:space="preserve">negotiating terms </w:t>
      </w:r>
      <w:r>
        <w:rPr>
          <w:sz w:val="24"/>
          <w:szCs w:val="24"/>
        </w:rPr>
        <w:t xml:space="preserve">with </w:t>
      </w:r>
      <w:r w:rsidR="00C05B8B">
        <w:rPr>
          <w:sz w:val="24"/>
          <w:szCs w:val="24"/>
        </w:rPr>
        <w:t xml:space="preserve">potential </w:t>
      </w:r>
      <w:r>
        <w:rPr>
          <w:sz w:val="24"/>
          <w:szCs w:val="24"/>
        </w:rPr>
        <w:t xml:space="preserve">buyers </w:t>
      </w:r>
      <w:r w:rsidR="00C05B8B">
        <w:rPr>
          <w:sz w:val="24"/>
          <w:szCs w:val="24"/>
        </w:rPr>
        <w:t xml:space="preserve">as bids </w:t>
      </w:r>
      <w:r w:rsidR="003A04C4">
        <w:rPr>
          <w:sz w:val="24"/>
          <w:szCs w:val="24"/>
        </w:rPr>
        <w:t xml:space="preserve">begin to </w:t>
      </w:r>
      <w:r w:rsidR="00C05B8B">
        <w:rPr>
          <w:sz w:val="24"/>
          <w:szCs w:val="24"/>
        </w:rPr>
        <w:t>arrive</w:t>
      </w:r>
      <w:r w:rsidR="003A04C4">
        <w:rPr>
          <w:sz w:val="24"/>
          <w:szCs w:val="24"/>
        </w:rPr>
        <w:t>.</w:t>
      </w:r>
    </w:p>
    <w:p w14:paraId="6966C080" w14:textId="5EA2068B" w:rsidR="00C05B8B" w:rsidRDefault="00C05B8B" w:rsidP="005966FB">
      <w:pPr>
        <w:pStyle w:val="ListParagraph"/>
        <w:numPr>
          <w:ilvl w:val="4"/>
          <w:numId w:val="3"/>
        </w:numPr>
        <w:rPr>
          <w:sz w:val="24"/>
          <w:szCs w:val="24"/>
        </w:rPr>
      </w:pPr>
      <w:r>
        <w:rPr>
          <w:sz w:val="24"/>
          <w:szCs w:val="24"/>
        </w:rPr>
        <w:t>S</w:t>
      </w:r>
      <w:r w:rsidR="008266FB">
        <w:rPr>
          <w:sz w:val="24"/>
          <w:szCs w:val="24"/>
        </w:rPr>
        <w:t xml:space="preserve">enior bankers will </w:t>
      </w:r>
      <w:r>
        <w:rPr>
          <w:sz w:val="24"/>
          <w:szCs w:val="24"/>
        </w:rPr>
        <w:t>collect bids and deliver bids to the client</w:t>
      </w:r>
      <w:r w:rsidR="003A04C4">
        <w:rPr>
          <w:sz w:val="24"/>
          <w:szCs w:val="24"/>
        </w:rPr>
        <w:t>.</w:t>
      </w:r>
    </w:p>
    <w:p w14:paraId="0D05CDE7" w14:textId="08E1E2EF" w:rsidR="00C05B8B" w:rsidRDefault="00C05B8B" w:rsidP="005966FB">
      <w:pPr>
        <w:pStyle w:val="ListParagraph"/>
        <w:numPr>
          <w:ilvl w:val="4"/>
          <w:numId w:val="3"/>
        </w:numPr>
        <w:rPr>
          <w:sz w:val="24"/>
          <w:szCs w:val="24"/>
        </w:rPr>
      </w:pPr>
      <w:r>
        <w:rPr>
          <w:sz w:val="24"/>
          <w:szCs w:val="24"/>
        </w:rPr>
        <w:t>The client and the senior bankers will evaluate each component of the bid and determine which buyer or buyers should be allowed to continue the process</w:t>
      </w:r>
      <w:r w:rsidR="003A04C4">
        <w:rPr>
          <w:sz w:val="24"/>
          <w:szCs w:val="24"/>
        </w:rPr>
        <w:t>.</w:t>
      </w:r>
    </w:p>
    <w:p w14:paraId="25253B25" w14:textId="093470C7" w:rsidR="00C05B8B" w:rsidRDefault="00C05B8B" w:rsidP="00C05B8B">
      <w:pPr>
        <w:pStyle w:val="ListParagraph"/>
        <w:numPr>
          <w:ilvl w:val="4"/>
          <w:numId w:val="3"/>
        </w:numPr>
        <w:rPr>
          <w:sz w:val="24"/>
          <w:szCs w:val="24"/>
        </w:rPr>
      </w:pPr>
      <w:r>
        <w:rPr>
          <w:sz w:val="24"/>
          <w:szCs w:val="24"/>
        </w:rPr>
        <w:t>After selecting the most attractive bid or bids, the bankers will enter into negotiations with the buyers to move closer to a bid selection</w:t>
      </w:r>
      <w:r w:rsidR="003A04C4">
        <w:rPr>
          <w:sz w:val="24"/>
          <w:szCs w:val="24"/>
        </w:rPr>
        <w:t>.</w:t>
      </w:r>
    </w:p>
    <w:p w14:paraId="0F9F4AC7" w14:textId="3BD74B20" w:rsidR="00C05B8B" w:rsidRDefault="00C05B8B" w:rsidP="00C05B8B">
      <w:pPr>
        <w:pStyle w:val="ListParagraph"/>
        <w:numPr>
          <w:ilvl w:val="3"/>
          <w:numId w:val="3"/>
        </w:numPr>
        <w:rPr>
          <w:sz w:val="24"/>
          <w:szCs w:val="24"/>
        </w:rPr>
      </w:pPr>
      <w:r>
        <w:rPr>
          <w:sz w:val="24"/>
          <w:szCs w:val="24"/>
        </w:rPr>
        <w:t>During this time period, of receiving initial bids, the senior bankers are also tasked with managing the client</w:t>
      </w:r>
      <w:r w:rsidR="003A04C4">
        <w:rPr>
          <w:sz w:val="24"/>
          <w:szCs w:val="24"/>
        </w:rPr>
        <w:t>.</w:t>
      </w:r>
    </w:p>
    <w:p w14:paraId="2DA42E9E" w14:textId="4D69D361" w:rsidR="00FB0132" w:rsidRDefault="00C05B8B" w:rsidP="00C05B8B">
      <w:pPr>
        <w:pStyle w:val="ListParagraph"/>
        <w:numPr>
          <w:ilvl w:val="4"/>
          <w:numId w:val="3"/>
        </w:numPr>
        <w:rPr>
          <w:sz w:val="24"/>
          <w:szCs w:val="24"/>
        </w:rPr>
      </w:pPr>
      <w:r>
        <w:rPr>
          <w:sz w:val="24"/>
          <w:szCs w:val="24"/>
        </w:rPr>
        <w:t xml:space="preserve">When bids first arrive, it will result in a </w:t>
      </w:r>
      <w:r w:rsidR="00FB0132">
        <w:rPr>
          <w:sz w:val="24"/>
          <w:szCs w:val="24"/>
        </w:rPr>
        <w:t xml:space="preserve">wide array of emotions, questions, and </w:t>
      </w:r>
      <w:r>
        <w:rPr>
          <w:sz w:val="24"/>
          <w:szCs w:val="24"/>
        </w:rPr>
        <w:t>reactions from the seller</w:t>
      </w:r>
      <w:r w:rsidR="003A04C4">
        <w:rPr>
          <w:sz w:val="24"/>
          <w:szCs w:val="24"/>
        </w:rPr>
        <w:t>.</w:t>
      </w:r>
    </w:p>
    <w:p w14:paraId="764A23EB" w14:textId="3DF0B24F" w:rsidR="00C05B8B" w:rsidRDefault="00C05B8B" w:rsidP="00C05B8B">
      <w:pPr>
        <w:pStyle w:val="ListParagraph"/>
        <w:numPr>
          <w:ilvl w:val="3"/>
          <w:numId w:val="3"/>
        </w:numPr>
        <w:rPr>
          <w:sz w:val="24"/>
          <w:szCs w:val="24"/>
        </w:rPr>
      </w:pPr>
      <w:r>
        <w:rPr>
          <w:sz w:val="24"/>
          <w:szCs w:val="24"/>
        </w:rPr>
        <w:t xml:space="preserve">The main goal of the investment banker is to close any gaps between the bid-ask spread to arrive at an acceptable offer </w:t>
      </w:r>
      <w:r w:rsidR="003A04C4">
        <w:rPr>
          <w:sz w:val="24"/>
          <w:szCs w:val="24"/>
        </w:rPr>
        <w:t>that satisfies the seller (or the client).</w:t>
      </w:r>
    </w:p>
    <w:p w14:paraId="71A25AB5" w14:textId="452B011B" w:rsidR="009E43B0" w:rsidRPr="00C05B8B" w:rsidRDefault="007D4C18" w:rsidP="00C05B8B">
      <w:pPr>
        <w:pStyle w:val="ListParagraph"/>
        <w:numPr>
          <w:ilvl w:val="2"/>
          <w:numId w:val="3"/>
        </w:numPr>
        <w:rPr>
          <w:sz w:val="24"/>
          <w:szCs w:val="24"/>
        </w:rPr>
      </w:pPr>
      <w:r w:rsidRPr="00C05B8B">
        <w:rPr>
          <w:sz w:val="24"/>
          <w:szCs w:val="24"/>
        </w:rPr>
        <w:t xml:space="preserve">Managing </w:t>
      </w:r>
      <w:r w:rsidR="00A06D9C">
        <w:rPr>
          <w:sz w:val="24"/>
          <w:szCs w:val="24"/>
        </w:rPr>
        <w:t>c</w:t>
      </w:r>
      <w:r w:rsidRPr="00C05B8B">
        <w:rPr>
          <w:sz w:val="24"/>
          <w:szCs w:val="24"/>
        </w:rPr>
        <w:t xml:space="preserve">lient </w:t>
      </w:r>
      <w:r w:rsidR="00A06D9C">
        <w:rPr>
          <w:sz w:val="24"/>
          <w:szCs w:val="24"/>
        </w:rPr>
        <w:t>e</w:t>
      </w:r>
      <w:r w:rsidR="009E43B0" w:rsidRPr="00C05B8B">
        <w:rPr>
          <w:sz w:val="24"/>
          <w:szCs w:val="24"/>
        </w:rPr>
        <w:t>motions</w:t>
      </w:r>
      <w:r w:rsidR="00C05B8B" w:rsidRPr="00C05B8B">
        <w:rPr>
          <w:sz w:val="24"/>
          <w:szCs w:val="24"/>
        </w:rPr>
        <w:t xml:space="preserve"> </w:t>
      </w:r>
      <w:r w:rsidR="00A06D9C">
        <w:rPr>
          <w:sz w:val="24"/>
          <w:szCs w:val="24"/>
        </w:rPr>
        <w:t>d</w:t>
      </w:r>
      <w:r w:rsidR="00C05B8B" w:rsidRPr="00C05B8B">
        <w:rPr>
          <w:sz w:val="24"/>
          <w:szCs w:val="24"/>
        </w:rPr>
        <w:t xml:space="preserve">uring the </w:t>
      </w:r>
      <w:r w:rsidR="00A06D9C">
        <w:rPr>
          <w:sz w:val="24"/>
          <w:szCs w:val="24"/>
        </w:rPr>
        <w:t>n</w:t>
      </w:r>
      <w:r w:rsidR="00C05B8B" w:rsidRPr="00C05B8B">
        <w:rPr>
          <w:sz w:val="24"/>
          <w:szCs w:val="24"/>
        </w:rPr>
        <w:t xml:space="preserve">egotiation </w:t>
      </w:r>
      <w:r w:rsidR="00A06D9C">
        <w:rPr>
          <w:sz w:val="24"/>
          <w:szCs w:val="24"/>
        </w:rPr>
        <w:t>p</w:t>
      </w:r>
      <w:r w:rsidR="00C05B8B" w:rsidRPr="00C05B8B">
        <w:rPr>
          <w:sz w:val="24"/>
          <w:szCs w:val="24"/>
        </w:rPr>
        <w:t>rocess</w:t>
      </w:r>
      <w:r w:rsidRPr="00C05B8B">
        <w:rPr>
          <w:sz w:val="24"/>
          <w:szCs w:val="24"/>
        </w:rPr>
        <w:t>:</w:t>
      </w:r>
    </w:p>
    <w:p w14:paraId="60D4A7E6" w14:textId="55F564F4" w:rsidR="00BA2A79" w:rsidRPr="00A06D9C" w:rsidRDefault="00A06D9C" w:rsidP="00A06D9C">
      <w:pPr>
        <w:pStyle w:val="ListParagraph"/>
        <w:numPr>
          <w:ilvl w:val="3"/>
          <w:numId w:val="3"/>
        </w:numPr>
        <w:rPr>
          <w:sz w:val="24"/>
          <w:szCs w:val="24"/>
        </w:rPr>
      </w:pPr>
      <w:r>
        <w:rPr>
          <w:sz w:val="24"/>
          <w:szCs w:val="24"/>
        </w:rPr>
        <w:t xml:space="preserve">It is not uncommon for a bid to </w:t>
      </w:r>
      <w:r w:rsidR="007D4C18">
        <w:rPr>
          <w:sz w:val="24"/>
          <w:szCs w:val="24"/>
        </w:rPr>
        <w:t xml:space="preserve">deviate way </w:t>
      </w:r>
      <w:r>
        <w:rPr>
          <w:sz w:val="24"/>
          <w:szCs w:val="24"/>
        </w:rPr>
        <w:t xml:space="preserve">below the </w:t>
      </w:r>
      <w:r w:rsidR="007D4C18">
        <w:rPr>
          <w:sz w:val="24"/>
          <w:szCs w:val="24"/>
        </w:rPr>
        <w:t>seller</w:t>
      </w:r>
      <w:r>
        <w:rPr>
          <w:sz w:val="24"/>
          <w:szCs w:val="24"/>
        </w:rPr>
        <w:t>’s</w:t>
      </w:r>
      <w:r w:rsidR="007D4C18">
        <w:rPr>
          <w:sz w:val="24"/>
          <w:szCs w:val="24"/>
        </w:rPr>
        <w:t xml:space="preserve"> expectations</w:t>
      </w:r>
      <w:r>
        <w:rPr>
          <w:sz w:val="24"/>
          <w:szCs w:val="24"/>
        </w:rPr>
        <w:t xml:space="preserve"> which could cause the seller to </w:t>
      </w:r>
      <w:r w:rsidR="007D4C18" w:rsidRPr="00A06D9C">
        <w:rPr>
          <w:sz w:val="24"/>
          <w:szCs w:val="24"/>
        </w:rPr>
        <w:t>take offense</w:t>
      </w:r>
      <w:r w:rsidR="003A04C4">
        <w:rPr>
          <w:sz w:val="24"/>
          <w:szCs w:val="24"/>
        </w:rPr>
        <w:t>.</w:t>
      </w:r>
    </w:p>
    <w:p w14:paraId="631DDCA3" w14:textId="3E84150A" w:rsidR="00F4760C" w:rsidRDefault="009E43B0" w:rsidP="00C05B8B">
      <w:pPr>
        <w:pStyle w:val="ListParagraph"/>
        <w:numPr>
          <w:ilvl w:val="3"/>
          <w:numId w:val="3"/>
        </w:numPr>
        <w:rPr>
          <w:sz w:val="24"/>
          <w:szCs w:val="24"/>
        </w:rPr>
      </w:pPr>
      <w:r>
        <w:rPr>
          <w:sz w:val="24"/>
          <w:szCs w:val="24"/>
        </w:rPr>
        <w:t xml:space="preserve">It is the </w:t>
      </w:r>
      <w:r w:rsidR="003A04C4">
        <w:rPr>
          <w:sz w:val="24"/>
          <w:szCs w:val="24"/>
        </w:rPr>
        <w:t>s</w:t>
      </w:r>
      <w:r w:rsidR="00F4760C">
        <w:rPr>
          <w:sz w:val="24"/>
          <w:szCs w:val="24"/>
        </w:rPr>
        <w:t xml:space="preserve">enior </w:t>
      </w:r>
      <w:r w:rsidR="003A04C4">
        <w:rPr>
          <w:sz w:val="24"/>
          <w:szCs w:val="24"/>
        </w:rPr>
        <w:t>b</w:t>
      </w:r>
      <w:r w:rsidR="00F4760C">
        <w:rPr>
          <w:sz w:val="24"/>
          <w:szCs w:val="24"/>
        </w:rPr>
        <w:t xml:space="preserve">anker’s </w:t>
      </w:r>
      <w:r>
        <w:rPr>
          <w:sz w:val="24"/>
          <w:szCs w:val="24"/>
        </w:rPr>
        <w:t>job to be emotionally-neutral and level-set the client</w:t>
      </w:r>
      <w:r w:rsidR="003A04C4">
        <w:rPr>
          <w:sz w:val="24"/>
          <w:szCs w:val="24"/>
        </w:rPr>
        <w:t>.</w:t>
      </w:r>
    </w:p>
    <w:p w14:paraId="0E7D6CDA" w14:textId="7740D866" w:rsidR="009E43B0" w:rsidRPr="00A06D9C" w:rsidRDefault="00F4760C" w:rsidP="00A06D9C">
      <w:pPr>
        <w:pStyle w:val="ListParagraph"/>
        <w:numPr>
          <w:ilvl w:val="4"/>
          <w:numId w:val="3"/>
        </w:numPr>
        <w:rPr>
          <w:sz w:val="24"/>
          <w:szCs w:val="24"/>
        </w:rPr>
      </w:pPr>
      <w:r>
        <w:rPr>
          <w:sz w:val="24"/>
          <w:szCs w:val="24"/>
        </w:rPr>
        <w:t xml:space="preserve">It is </w:t>
      </w:r>
      <w:r w:rsidR="009E43B0">
        <w:rPr>
          <w:sz w:val="24"/>
          <w:szCs w:val="24"/>
        </w:rPr>
        <w:t>ill-advised to have a clouded-mind when negotiating with a sophisticated buyer</w:t>
      </w:r>
      <w:r w:rsidR="00A06D9C">
        <w:rPr>
          <w:sz w:val="24"/>
          <w:szCs w:val="24"/>
        </w:rPr>
        <w:t>, therefore the</w:t>
      </w:r>
      <w:r w:rsidR="003A04C4">
        <w:rPr>
          <w:sz w:val="24"/>
          <w:szCs w:val="24"/>
        </w:rPr>
        <w:t xml:space="preserve"> s</w:t>
      </w:r>
      <w:r w:rsidRPr="00A06D9C">
        <w:rPr>
          <w:sz w:val="24"/>
          <w:szCs w:val="24"/>
        </w:rPr>
        <w:t xml:space="preserve">enior </w:t>
      </w:r>
      <w:r w:rsidR="003A04C4">
        <w:rPr>
          <w:sz w:val="24"/>
          <w:szCs w:val="24"/>
        </w:rPr>
        <w:t>b</w:t>
      </w:r>
      <w:r w:rsidRPr="00A06D9C">
        <w:rPr>
          <w:sz w:val="24"/>
          <w:szCs w:val="24"/>
        </w:rPr>
        <w:t>anker</w:t>
      </w:r>
      <w:r w:rsidR="00A06D9C">
        <w:rPr>
          <w:sz w:val="24"/>
          <w:szCs w:val="24"/>
        </w:rPr>
        <w:t>s</w:t>
      </w:r>
      <w:r w:rsidRPr="00A06D9C">
        <w:rPr>
          <w:sz w:val="24"/>
          <w:szCs w:val="24"/>
        </w:rPr>
        <w:t xml:space="preserve"> will present the client </w:t>
      </w:r>
      <w:r w:rsidRPr="00A06D9C">
        <w:rPr>
          <w:sz w:val="24"/>
          <w:szCs w:val="24"/>
        </w:rPr>
        <w:lastRenderedPageBreak/>
        <w:t xml:space="preserve">with </w:t>
      </w:r>
      <w:r w:rsidR="00A06D9C">
        <w:rPr>
          <w:sz w:val="24"/>
          <w:szCs w:val="24"/>
        </w:rPr>
        <w:t xml:space="preserve">all the appropriate options for rebuttal and the best way to move </w:t>
      </w:r>
      <w:r w:rsidR="009E43B0" w:rsidRPr="00A06D9C">
        <w:rPr>
          <w:sz w:val="24"/>
          <w:szCs w:val="24"/>
        </w:rPr>
        <w:t>forward</w:t>
      </w:r>
      <w:r w:rsidR="003A04C4">
        <w:rPr>
          <w:sz w:val="24"/>
          <w:szCs w:val="24"/>
        </w:rPr>
        <w:t>.</w:t>
      </w:r>
    </w:p>
    <w:p w14:paraId="2D9CAF3B" w14:textId="0DBAB20D" w:rsidR="009E43B0" w:rsidRPr="00A06D9C" w:rsidRDefault="00F4760C" w:rsidP="00A06D9C">
      <w:pPr>
        <w:pStyle w:val="ListParagraph"/>
        <w:numPr>
          <w:ilvl w:val="2"/>
          <w:numId w:val="3"/>
        </w:numPr>
        <w:rPr>
          <w:sz w:val="24"/>
          <w:szCs w:val="24"/>
        </w:rPr>
      </w:pPr>
      <w:r w:rsidRPr="00A06D9C">
        <w:rPr>
          <w:sz w:val="24"/>
          <w:szCs w:val="24"/>
        </w:rPr>
        <w:t xml:space="preserve">Answering </w:t>
      </w:r>
      <w:r w:rsidR="00A06D9C">
        <w:rPr>
          <w:sz w:val="24"/>
          <w:szCs w:val="24"/>
        </w:rPr>
        <w:t>c</w:t>
      </w:r>
      <w:r w:rsidRPr="00A06D9C">
        <w:rPr>
          <w:sz w:val="24"/>
          <w:szCs w:val="24"/>
        </w:rPr>
        <w:t xml:space="preserve">lient </w:t>
      </w:r>
      <w:r w:rsidR="00A06D9C">
        <w:rPr>
          <w:sz w:val="24"/>
          <w:szCs w:val="24"/>
        </w:rPr>
        <w:t>q</w:t>
      </w:r>
      <w:r w:rsidR="009E43B0" w:rsidRPr="00A06D9C">
        <w:rPr>
          <w:sz w:val="24"/>
          <w:szCs w:val="24"/>
        </w:rPr>
        <w:t>uestions</w:t>
      </w:r>
      <w:r w:rsidR="00A06D9C" w:rsidRPr="00A06D9C">
        <w:rPr>
          <w:sz w:val="24"/>
          <w:szCs w:val="24"/>
        </w:rPr>
        <w:t xml:space="preserve"> </w:t>
      </w:r>
      <w:r w:rsidR="00A06D9C">
        <w:rPr>
          <w:sz w:val="24"/>
          <w:szCs w:val="24"/>
        </w:rPr>
        <w:t>during the closing process</w:t>
      </w:r>
      <w:r w:rsidR="003A04C4">
        <w:rPr>
          <w:sz w:val="24"/>
          <w:szCs w:val="24"/>
        </w:rPr>
        <w:t>:</w:t>
      </w:r>
    </w:p>
    <w:p w14:paraId="179848D6" w14:textId="45B0F8BA" w:rsidR="00BA2A79" w:rsidRDefault="00BA2A79" w:rsidP="00A06D9C">
      <w:pPr>
        <w:pStyle w:val="ListParagraph"/>
        <w:numPr>
          <w:ilvl w:val="3"/>
          <w:numId w:val="3"/>
        </w:numPr>
        <w:rPr>
          <w:sz w:val="24"/>
          <w:szCs w:val="24"/>
        </w:rPr>
      </w:pPr>
      <w:r w:rsidRPr="00BA2A79">
        <w:rPr>
          <w:sz w:val="24"/>
          <w:szCs w:val="24"/>
        </w:rPr>
        <w:t xml:space="preserve">When </w:t>
      </w:r>
      <w:r>
        <w:rPr>
          <w:sz w:val="24"/>
          <w:szCs w:val="24"/>
        </w:rPr>
        <w:t>bid</w:t>
      </w:r>
      <w:r w:rsidR="00A06D9C">
        <w:rPr>
          <w:sz w:val="24"/>
          <w:szCs w:val="24"/>
        </w:rPr>
        <w:t>s</w:t>
      </w:r>
      <w:r>
        <w:rPr>
          <w:sz w:val="24"/>
          <w:szCs w:val="24"/>
        </w:rPr>
        <w:t xml:space="preserve"> </w:t>
      </w:r>
      <w:r w:rsidR="00A06D9C">
        <w:rPr>
          <w:sz w:val="24"/>
          <w:szCs w:val="24"/>
        </w:rPr>
        <w:t xml:space="preserve">and </w:t>
      </w:r>
      <w:r>
        <w:rPr>
          <w:sz w:val="24"/>
          <w:szCs w:val="24"/>
        </w:rPr>
        <w:t>offer</w:t>
      </w:r>
      <w:r w:rsidR="00A06D9C">
        <w:rPr>
          <w:sz w:val="24"/>
          <w:szCs w:val="24"/>
        </w:rPr>
        <w:t>s</w:t>
      </w:r>
      <w:r>
        <w:rPr>
          <w:sz w:val="24"/>
          <w:szCs w:val="24"/>
        </w:rPr>
        <w:t xml:space="preserve"> </w:t>
      </w:r>
      <w:r w:rsidRPr="00BA2A79">
        <w:rPr>
          <w:sz w:val="24"/>
          <w:szCs w:val="24"/>
        </w:rPr>
        <w:t>come</w:t>
      </w:r>
      <w:r w:rsidR="00A06D9C">
        <w:rPr>
          <w:sz w:val="24"/>
          <w:szCs w:val="24"/>
        </w:rPr>
        <w:t xml:space="preserve"> </w:t>
      </w:r>
      <w:r w:rsidRPr="00BA2A79">
        <w:rPr>
          <w:sz w:val="24"/>
          <w:szCs w:val="24"/>
        </w:rPr>
        <w:t>in,</w:t>
      </w:r>
      <w:r>
        <w:rPr>
          <w:sz w:val="24"/>
          <w:szCs w:val="24"/>
        </w:rPr>
        <w:t xml:space="preserve"> </w:t>
      </w:r>
      <w:r w:rsidR="00A06D9C">
        <w:rPr>
          <w:sz w:val="24"/>
          <w:szCs w:val="24"/>
        </w:rPr>
        <w:t xml:space="preserve">they </w:t>
      </w:r>
      <w:r>
        <w:rPr>
          <w:sz w:val="24"/>
          <w:szCs w:val="24"/>
        </w:rPr>
        <w:t xml:space="preserve">will likely have a very detailed list of conditions and contingencies that </w:t>
      </w:r>
      <w:r w:rsidR="00A06D9C">
        <w:rPr>
          <w:sz w:val="24"/>
          <w:szCs w:val="24"/>
        </w:rPr>
        <w:t xml:space="preserve">must </w:t>
      </w:r>
      <w:r>
        <w:rPr>
          <w:sz w:val="24"/>
          <w:szCs w:val="24"/>
        </w:rPr>
        <w:t>be addressed</w:t>
      </w:r>
      <w:r w:rsidR="003A04C4">
        <w:rPr>
          <w:sz w:val="24"/>
          <w:szCs w:val="24"/>
        </w:rPr>
        <w:t>.</w:t>
      </w:r>
    </w:p>
    <w:p w14:paraId="567B00A0" w14:textId="7FDB85B6" w:rsidR="009E43B0" w:rsidRDefault="00BA2A79" w:rsidP="00A06D9C">
      <w:pPr>
        <w:pStyle w:val="ListParagraph"/>
        <w:numPr>
          <w:ilvl w:val="3"/>
          <w:numId w:val="3"/>
        </w:numPr>
        <w:rPr>
          <w:sz w:val="24"/>
          <w:szCs w:val="24"/>
        </w:rPr>
      </w:pPr>
      <w:r>
        <w:rPr>
          <w:sz w:val="24"/>
          <w:szCs w:val="24"/>
        </w:rPr>
        <w:t xml:space="preserve">The </w:t>
      </w:r>
      <w:r w:rsidR="003A04C4">
        <w:rPr>
          <w:sz w:val="24"/>
          <w:szCs w:val="24"/>
        </w:rPr>
        <w:t>s</w:t>
      </w:r>
      <w:r>
        <w:rPr>
          <w:sz w:val="24"/>
          <w:szCs w:val="24"/>
        </w:rPr>
        <w:t xml:space="preserve">enior </w:t>
      </w:r>
      <w:r w:rsidR="003A04C4">
        <w:rPr>
          <w:sz w:val="24"/>
          <w:szCs w:val="24"/>
        </w:rPr>
        <w:t>b</w:t>
      </w:r>
      <w:r>
        <w:rPr>
          <w:sz w:val="24"/>
          <w:szCs w:val="24"/>
        </w:rPr>
        <w:t xml:space="preserve">anker’s role is not to provide legal advice, but </w:t>
      </w:r>
      <w:r w:rsidR="00A06D9C">
        <w:rPr>
          <w:sz w:val="24"/>
          <w:szCs w:val="24"/>
        </w:rPr>
        <w:t xml:space="preserve">rather </w:t>
      </w:r>
      <w:r w:rsidR="00A04104">
        <w:rPr>
          <w:sz w:val="24"/>
          <w:szCs w:val="24"/>
        </w:rPr>
        <w:t xml:space="preserve">to </w:t>
      </w:r>
      <w:r>
        <w:rPr>
          <w:sz w:val="24"/>
          <w:szCs w:val="24"/>
        </w:rPr>
        <w:t xml:space="preserve">offer financial </w:t>
      </w:r>
      <w:r w:rsidR="00A06D9C">
        <w:rPr>
          <w:sz w:val="24"/>
          <w:szCs w:val="24"/>
        </w:rPr>
        <w:t xml:space="preserve">and business opinions on deal </w:t>
      </w:r>
      <w:r>
        <w:rPr>
          <w:sz w:val="24"/>
          <w:szCs w:val="24"/>
        </w:rPr>
        <w:t>terms</w:t>
      </w:r>
      <w:r w:rsidR="00A06D9C">
        <w:rPr>
          <w:sz w:val="24"/>
          <w:szCs w:val="24"/>
        </w:rPr>
        <w:t>, such as</w:t>
      </w:r>
      <w:r>
        <w:rPr>
          <w:sz w:val="24"/>
          <w:szCs w:val="24"/>
        </w:rPr>
        <w:t>:</w:t>
      </w:r>
    </w:p>
    <w:p w14:paraId="430296D5" w14:textId="483E10D8" w:rsidR="00BA2A79" w:rsidRDefault="00BA2A79" w:rsidP="00A06D9C">
      <w:pPr>
        <w:pStyle w:val="ListParagraph"/>
        <w:numPr>
          <w:ilvl w:val="4"/>
          <w:numId w:val="3"/>
        </w:numPr>
        <w:rPr>
          <w:sz w:val="24"/>
          <w:szCs w:val="24"/>
        </w:rPr>
      </w:pPr>
      <w:r>
        <w:rPr>
          <w:sz w:val="24"/>
          <w:szCs w:val="24"/>
        </w:rPr>
        <w:t>Exclusivity</w:t>
      </w:r>
    </w:p>
    <w:p w14:paraId="6B70097F" w14:textId="77777777" w:rsidR="00BA2A79" w:rsidRDefault="00BA2A79" w:rsidP="00A06D9C">
      <w:pPr>
        <w:pStyle w:val="ListParagraph"/>
        <w:numPr>
          <w:ilvl w:val="4"/>
          <w:numId w:val="3"/>
        </w:numPr>
        <w:rPr>
          <w:sz w:val="24"/>
          <w:szCs w:val="24"/>
        </w:rPr>
      </w:pPr>
      <w:r>
        <w:rPr>
          <w:sz w:val="24"/>
          <w:szCs w:val="24"/>
        </w:rPr>
        <w:t>Deal Strcuture</w:t>
      </w:r>
    </w:p>
    <w:p w14:paraId="7E9FFEE6" w14:textId="596B3D99" w:rsidR="00BA2A79" w:rsidRPr="00BA2A79" w:rsidRDefault="00BA2A79" w:rsidP="00A06D9C">
      <w:pPr>
        <w:pStyle w:val="ListParagraph"/>
        <w:numPr>
          <w:ilvl w:val="4"/>
          <w:numId w:val="3"/>
        </w:numPr>
        <w:rPr>
          <w:sz w:val="24"/>
          <w:szCs w:val="24"/>
        </w:rPr>
      </w:pPr>
      <w:r>
        <w:rPr>
          <w:sz w:val="24"/>
          <w:szCs w:val="24"/>
        </w:rPr>
        <w:t>Diligence Timing</w:t>
      </w:r>
    </w:p>
    <w:p w14:paraId="29106B04" w14:textId="44294745" w:rsidR="00BA2A79" w:rsidRDefault="00BA2A79" w:rsidP="00A06D9C">
      <w:pPr>
        <w:pStyle w:val="ListParagraph"/>
        <w:numPr>
          <w:ilvl w:val="4"/>
          <w:numId w:val="3"/>
        </w:numPr>
        <w:rPr>
          <w:sz w:val="24"/>
          <w:szCs w:val="24"/>
        </w:rPr>
      </w:pPr>
      <w:r>
        <w:rPr>
          <w:sz w:val="24"/>
          <w:szCs w:val="24"/>
        </w:rPr>
        <w:t>Board Representation</w:t>
      </w:r>
    </w:p>
    <w:p w14:paraId="2B9468E4" w14:textId="320A5025" w:rsidR="00BA2A79" w:rsidRDefault="00BA2A79" w:rsidP="00A06D9C">
      <w:pPr>
        <w:pStyle w:val="ListParagraph"/>
        <w:numPr>
          <w:ilvl w:val="4"/>
          <w:numId w:val="3"/>
        </w:numPr>
        <w:rPr>
          <w:sz w:val="24"/>
          <w:szCs w:val="24"/>
        </w:rPr>
      </w:pPr>
      <w:r>
        <w:rPr>
          <w:sz w:val="24"/>
          <w:szCs w:val="24"/>
        </w:rPr>
        <w:t>Employee Retention</w:t>
      </w:r>
    </w:p>
    <w:p w14:paraId="3FF35F1A" w14:textId="23CD9875" w:rsidR="00BA2A79" w:rsidRDefault="00BA2A79" w:rsidP="00A06D9C">
      <w:pPr>
        <w:pStyle w:val="ListParagraph"/>
        <w:numPr>
          <w:ilvl w:val="4"/>
          <w:numId w:val="3"/>
        </w:numPr>
        <w:rPr>
          <w:sz w:val="24"/>
          <w:szCs w:val="24"/>
        </w:rPr>
      </w:pPr>
      <w:r>
        <w:rPr>
          <w:sz w:val="24"/>
          <w:szCs w:val="24"/>
        </w:rPr>
        <w:t>Non-Compete Agreements</w:t>
      </w:r>
    </w:p>
    <w:p w14:paraId="4306AE27" w14:textId="03CB6727" w:rsidR="00BA2A79" w:rsidRDefault="00BA2A79" w:rsidP="00A06D9C">
      <w:pPr>
        <w:pStyle w:val="ListParagraph"/>
        <w:numPr>
          <w:ilvl w:val="4"/>
          <w:numId w:val="3"/>
        </w:numPr>
        <w:rPr>
          <w:sz w:val="24"/>
          <w:szCs w:val="24"/>
        </w:rPr>
      </w:pPr>
      <w:r>
        <w:rPr>
          <w:sz w:val="24"/>
          <w:szCs w:val="24"/>
        </w:rPr>
        <w:t>Roll-over Equity</w:t>
      </w:r>
      <w:r w:rsidR="003A3897">
        <w:rPr>
          <w:sz w:val="24"/>
          <w:szCs w:val="24"/>
        </w:rPr>
        <w:t xml:space="preserve"> and Earnout</w:t>
      </w:r>
      <w:r w:rsidR="00A04104">
        <w:rPr>
          <w:sz w:val="24"/>
          <w:szCs w:val="24"/>
        </w:rPr>
        <w:t xml:space="preserve"> Structures</w:t>
      </w:r>
    </w:p>
    <w:p w14:paraId="734341F8" w14:textId="016E2A98" w:rsidR="00BA2A79" w:rsidRDefault="00BA2A79" w:rsidP="00A06D9C">
      <w:pPr>
        <w:pStyle w:val="ListParagraph"/>
        <w:numPr>
          <w:ilvl w:val="3"/>
          <w:numId w:val="3"/>
        </w:numPr>
        <w:rPr>
          <w:sz w:val="24"/>
          <w:szCs w:val="24"/>
        </w:rPr>
      </w:pPr>
      <w:r>
        <w:rPr>
          <w:sz w:val="24"/>
          <w:szCs w:val="24"/>
        </w:rPr>
        <w:t xml:space="preserve">The </w:t>
      </w:r>
      <w:r w:rsidR="003A04C4">
        <w:rPr>
          <w:sz w:val="24"/>
          <w:szCs w:val="24"/>
        </w:rPr>
        <w:t>s</w:t>
      </w:r>
      <w:r>
        <w:rPr>
          <w:sz w:val="24"/>
          <w:szCs w:val="24"/>
        </w:rPr>
        <w:t xml:space="preserve">enior </w:t>
      </w:r>
      <w:r w:rsidR="003A04C4">
        <w:rPr>
          <w:sz w:val="24"/>
          <w:szCs w:val="24"/>
        </w:rPr>
        <w:t>b</w:t>
      </w:r>
      <w:r>
        <w:rPr>
          <w:sz w:val="24"/>
          <w:szCs w:val="24"/>
        </w:rPr>
        <w:t>anker’s ultimate job</w:t>
      </w:r>
      <w:r w:rsidR="00A04104">
        <w:rPr>
          <w:sz w:val="24"/>
          <w:szCs w:val="24"/>
        </w:rPr>
        <w:t xml:space="preserve">, </w:t>
      </w:r>
      <w:r w:rsidR="003A3897">
        <w:rPr>
          <w:sz w:val="24"/>
          <w:szCs w:val="24"/>
        </w:rPr>
        <w:t>at this point in the deal</w:t>
      </w:r>
      <w:r w:rsidR="00A04104">
        <w:rPr>
          <w:sz w:val="24"/>
          <w:szCs w:val="24"/>
        </w:rPr>
        <w:t>,</w:t>
      </w:r>
      <w:r w:rsidR="003A3897">
        <w:rPr>
          <w:sz w:val="24"/>
          <w:szCs w:val="24"/>
        </w:rPr>
        <w:t xml:space="preserve"> </w:t>
      </w:r>
      <w:r>
        <w:rPr>
          <w:sz w:val="24"/>
          <w:szCs w:val="24"/>
        </w:rPr>
        <w:t>is to understand the client</w:t>
      </w:r>
      <w:r w:rsidR="003A3897">
        <w:rPr>
          <w:sz w:val="24"/>
          <w:szCs w:val="24"/>
        </w:rPr>
        <w:t>’</w:t>
      </w:r>
      <w:r>
        <w:rPr>
          <w:sz w:val="24"/>
          <w:szCs w:val="24"/>
        </w:rPr>
        <w:t xml:space="preserve">s desires and </w:t>
      </w:r>
      <w:r w:rsidR="00C23296">
        <w:rPr>
          <w:sz w:val="24"/>
          <w:szCs w:val="24"/>
        </w:rPr>
        <w:t xml:space="preserve">to </w:t>
      </w:r>
      <w:r>
        <w:rPr>
          <w:sz w:val="24"/>
          <w:szCs w:val="24"/>
        </w:rPr>
        <w:t xml:space="preserve">ensure that the </w:t>
      </w:r>
      <w:r w:rsidR="00C23296">
        <w:rPr>
          <w:sz w:val="24"/>
          <w:szCs w:val="24"/>
        </w:rPr>
        <w:t>offer is agreeable with client expectations</w:t>
      </w:r>
      <w:r w:rsidR="003A04C4">
        <w:rPr>
          <w:sz w:val="24"/>
          <w:szCs w:val="24"/>
        </w:rPr>
        <w:t>.</w:t>
      </w:r>
    </w:p>
    <w:p w14:paraId="0DCA539D" w14:textId="0AC3D358" w:rsidR="003A3897" w:rsidRDefault="003A3897" w:rsidP="00A06D9C">
      <w:pPr>
        <w:pStyle w:val="ListParagraph"/>
        <w:numPr>
          <w:ilvl w:val="4"/>
          <w:numId w:val="3"/>
        </w:numPr>
        <w:rPr>
          <w:sz w:val="24"/>
          <w:szCs w:val="24"/>
        </w:rPr>
      </w:pPr>
      <w:r>
        <w:rPr>
          <w:sz w:val="24"/>
          <w:szCs w:val="24"/>
        </w:rPr>
        <w:t>For example, if the client acts as the CEO and wants to exit the business directly following the transaction</w:t>
      </w:r>
      <w:r w:rsidR="00C23296">
        <w:rPr>
          <w:sz w:val="24"/>
          <w:szCs w:val="24"/>
        </w:rPr>
        <w:t>,</w:t>
      </w:r>
      <w:r>
        <w:rPr>
          <w:sz w:val="24"/>
          <w:szCs w:val="24"/>
        </w:rPr>
        <w:t xml:space="preserve"> but the buyer wants to retain the management team, then the </w:t>
      </w:r>
      <w:r w:rsidR="00381354">
        <w:rPr>
          <w:sz w:val="24"/>
          <w:szCs w:val="24"/>
        </w:rPr>
        <w:t>s</w:t>
      </w:r>
      <w:r>
        <w:rPr>
          <w:sz w:val="24"/>
          <w:szCs w:val="24"/>
        </w:rPr>
        <w:t xml:space="preserve">enior </w:t>
      </w:r>
      <w:r w:rsidR="00381354">
        <w:rPr>
          <w:sz w:val="24"/>
          <w:szCs w:val="24"/>
        </w:rPr>
        <w:t>b</w:t>
      </w:r>
      <w:r>
        <w:rPr>
          <w:sz w:val="24"/>
          <w:szCs w:val="24"/>
        </w:rPr>
        <w:t xml:space="preserve">ankers will need to re-align </w:t>
      </w:r>
      <w:r w:rsidR="00C23296">
        <w:rPr>
          <w:sz w:val="24"/>
          <w:szCs w:val="24"/>
        </w:rPr>
        <w:t xml:space="preserve">the buyer’s </w:t>
      </w:r>
      <w:r>
        <w:rPr>
          <w:sz w:val="24"/>
          <w:szCs w:val="24"/>
        </w:rPr>
        <w:t>expectations</w:t>
      </w:r>
      <w:r w:rsidR="00A04104">
        <w:rPr>
          <w:sz w:val="24"/>
          <w:szCs w:val="24"/>
        </w:rPr>
        <w:t xml:space="preserve"> or negotiate a very friendly earnout agreement </w:t>
      </w:r>
      <w:r w:rsidR="00C23296">
        <w:rPr>
          <w:sz w:val="24"/>
          <w:szCs w:val="24"/>
        </w:rPr>
        <w:t>to entice the CEO to stay around</w:t>
      </w:r>
      <w:r w:rsidR="00381354">
        <w:rPr>
          <w:sz w:val="24"/>
          <w:szCs w:val="24"/>
        </w:rPr>
        <w:t>.</w:t>
      </w:r>
    </w:p>
    <w:p w14:paraId="0275B46C" w14:textId="2AAB5787" w:rsidR="00A04104" w:rsidRDefault="003A3897" w:rsidP="00A06D9C">
      <w:pPr>
        <w:pStyle w:val="ListParagraph"/>
        <w:numPr>
          <w:ilvl w:val="3"/>
          <w:numId w:val="3"/>
        </w:numPr>
        <w:rPr>
          <w:sz w:val="24"/>
          <w:szCs w:val="24"/>
        </w:rPr>
      </w:pPr>
      <w:r>
        <w:rPr>
          <w:sz w:val="24"/>
          <w:szCs w:val="24"/>
        </w:rPr>
        <w:t xml:space="preserve">The client will also be curious as to whether </w:t>
      </w:r>
      <w:r w:rsidR="00381354">
        <w:rPr>
          <w:sz w:val="24"/>
          <w:szCs w:val="24"/>
        </w:rPr>
        <w:t>s</w:t>
      </w:r>
      <w:r w:rsidR="00A04104">
        <w:rPr>
          <w:sz w:val="24"/>
          <w:szCs w:val="24"/>
        </w:rPr>
        <w:t xml:space="preserve">enior </w:t>
      </w:r>
      <w:r w:rsidR="00381354">
        <w:rPr>
          <w:sz w:val="24"/>
          <w:szCs w:val="24"/>
        </w:rPr>
        <w:t>b</w:t>
      </w:r>
      <w:r w:rsidR="00A04104">
        <w:rPr>
          <w:sz w:val="24"/>
          <w:szCs w:val="24"/>
        </w:rPr>
        <w:t>ankers believe that a buyer’s terms are typical or atypical</w:t>
      </w:r>
      <w:r w:rsidR="00C23296">
        <w:rPr>
          <w:sz w:val="24"/>
          <w:szCs w:val="24"/>
        </w:rPr>
        <w:t>,</w:t>
      </w:r>
      <w:r w:rsidR="00A04104">
        <w:rPr>
          <w:sz w:val="24"/>
          <w:szCs w:val="24"/>
        </w:rPr>
        <w:t xml:space="preserve"> relative to similar deals </w:t>
      </w:r>
      <w:r w:rsidR="00C23296">
        <w:rPr>
          <w:sz w:val="24"/>
          <w:szCs w:val="24"/>
        </w:rPr>
        <w:t xml:space="preserve">the bankers have </w:t>
      </w:r>
      <w:r w:rsidR="00A04104">
        <w:rPr>
          <w:sz w:val="24"/>
          <w:szCs w:val="24"/>
        </w:rPr>
        <w:t>done in the past</w:t>
      </w:r>
      <w:r w:rsidR="00381354">
        <w:rPr>
          <w:sz w:val="24"/>
          <w:szCs w:val="24"/>
        </w:rPr>
        <w:t>.</w:t>
      </w:r>
    </w:p>
    <w:p w14:paraId="5285CEEE" w14:textId="4E2E2253" w:rsidR="003A3897" w:rsidRDefault="00A04104" w:rsidP="00A06D9C">
      <w:pPr>
        <w:pStyle w:val="ListParagraph"/>
        <w:numPr>
          <w:ilvl w:val="4"/>
          <w:numId w:val="3"/>
        </w:numPr>
        <w:rPr>
          <w:sz w:val="24"/>
          <w:szCs w:val="24"/>
        </w:rPr>
      </w:pPr>
      <w:r>
        <w:rPr>
          <w:sz w:val="24"/>
          <w:szCs w:val="24"/>
        </w:rPr>
        <w:t xml:space="preserve">For example, if the </w:t>
      </w:r>
      <w:r w:rsidR="00381354">
        <w:rPr>
          <w:sz w:val="24"/>
          <w:szCs w:val="24"/>
        </w:rPr>
        <w:t>s</w:t>
      </w:r>
      <w:r>
        <w:rPr>
          <w:sz w:val="24"/>
          <w:szCs w:val="24"/>
        </w:rPr>
        <w:t xml:space="preserve">enior </w:t>
      </w:r>
      <w:r w:rsidR="00381354">
        <w:rPr>
          <w:sz w:val="24"/>
          <w:szCs w:val="24"/>
        </w:rPr>
        <w:t>b</w:t>
      </w:r>
      <w:r>
        <w:rPr>
          <w:sz w:val="24"/>
          <w:szCs w:val="24"/>
        </w:rPr>
        <w:t xml:space="preserve">ankers have sold a similar company to Buyer X before, then the client will want to know how Buyer X’s behavior towards the </w:t>
      </w:r>
      <w:r w:rsidR="00381354">
        <w:rPr>
          <w:sz w:val="24"/>
          <w:szCs w:val="24"/>
        </w:rPr>
        <w:t xml:space="preserve">them </w:t>
      </w:r>
      <w:r>
        <w:rPr>
          <w:sz w:val="24"/>
          <w:szCs w:val="24"/>
        </w:rPr>
        <w:t>relates to similar deals Buyer X has done in the past, with respect to deal terms, diligence processes, and overall valuation</w:t>
      </w:r>
      <w:r w:rsidR="00381354">
        <w:rPr>
          <w:sz w:val="24"/>
          <w:szCs w:val="24"/>
        </w:rPr>
        <w:t>:</w:t>
      </w:r>
      <w:r>
        <w:rPr>
          <w:sz w:val="24"/>
          <w:szCs w:val="24"/>
        </w:rPr>
        <w:t xml:space="preserve"> </w:t>
      </w:r>
    </w:p>
    <w:p w14:paraId="3609EB03" w14:textId="5AE7984D" w:rsidR="003A3897" w:rsidRDefault="003A3897" w:rsidP="00A06D9C">
      <w:pPr>
        <w:pStyle w:val="ListParagraph"/>
        <w:numPr>
          <w:ilvl w:val="5"/>
          <w:numId w:val="3"/>
        </w:numPr>
        <w:rPr>
          <w:sz w:val="24"/>
          <w:szCs w:val="24"/>
        </w:rPr>
      </w:pPr>
      <w:r>
        <w:rPr>
          <w:sz w:val="24"/>
          <w:szCs w:val="24"/>
        </w:rPr>
        <w:t xml:space="preserve">In some verticals, there are very active buyers and a main selling point of the bank is </w:t>
      </w:r>
      <w:r w:rsidR="00A04104">
        <w:rPr>
          <w:sz w:val="24"/>
          <w:szCs w:val="24"/>
        </w:rPr>
        <w:t>to have relationships with these buyers and to have done deals with these buyers in the past</w:t>
      </w:r>
      <w:r w:rsidR="00381354">
        <w:rPr>
          <w:sz w:val="24"/>
          <w:szCs w:val="24"/>
        </w:rPr>
        <w:t>.</w:t>
      </w:r>
    </w:p>
    <w:p w14:paraId="7CC32910" w14:textId="01CAAD20" w:rsidR="003A3897" w:rsidRPr="00BA2A79" w:rsidRDefault="003A3897" w:rsidP="00A06D9C">
      <w:pPr>
        <w:pStyle w:val="ListParagraph"/>
        <w:numPr>
          <w:ilvl w:val="5"/>
          <w:numId w:val="3"/>
        </w:numPr>
        <w:rPr>
          <w:sz w:val="24"/>
          <w:szCs w:val="24"/>
        </w:rPr>
      </w:pPr>
      <w:r>
        <w:rPr>
          <w:sz w:val="24"/>
          <w:szCs w:val="24"/>
        </w:rPr>
        <w:t xml:space="preserve">Having </w:t>
      </w:r>
      <w:r w:rsidR="00B05878">
        <w:rPr>
          <w:sz w:val="24"/>
          <w:szCs w:val="24"/>
        </w:rPr>
        <w:t>bank</w:t>
      </w:r>
      <w:r w:rsidR="00C23296">
        <w:rPr>
          <w:sz w:val="24"/>
          <w:szCs w:val="24"/>
        </w:rPr>
        <w:t>ers</w:t>
      </w:r>
      <w:r w:rsidR="00B05878">
        <w:rPr>
          <w:sz w:val="24"/>
          <w:szCs w:val="24"/>
        </w:rPr>
        <w:t xml:space="preserve"> that </w:t>
      </w:r>
      <w:r w:rsidR="00C23296">
        <w:rPr>
          <w:sz w:val="24"/>
          <w:szCs w:val="24"/>
        </w:rPr>
        <w:t xml:space="preserve">have done deals with a buyer in the past, allows the banker to provide the client with </w:t>
      </w:r>
      <w:r w:rsidR="00B05878">
        <w:rPr>
          <w:sz w:val="24"/>
          <w:szCs w:val="24"/>
        </w:rPr>
        <w:t xml:space="preserve">a </w:t>
      </w:r>
      <w:r w:rsidR="00C23296">
        <w:rPr>
          <w:sz w:val="24"/>
          <w:szCs w:val="24"/>
        </w:rPr>
        <w:t>benchmark relative to past deals, which</w:t>
      </w:r>
      <w:r w:rsidR="00B05878">
        <w:rPr>
          <w:sz w:val="24"/>
          <w:szCs w:val="24"/>
        </w:rPr>
        <w:t xml:space="preserve"> ultimately helps the seller </w:t>
      </w:r>
      <w:r w:rsidR="00C23296">
        <w:rPr>
          <w:sz w:val="24"/>
          <w:szCs w:val="24"/>
        </w:rPr>
        <w:t xml:space="preserve">with </w:t>
      </w:r>
      <w:r>
        <w:rPr>
          <w:sz w:val="24"/>
          <w:szCs w:val="24"/>
        </w:rPr>
        <w:t>negotia</w:t>
      </w:r>
      <w:r w:rsidR="00C23296">
        <w:rPr>
          <w:sz w:val="24"/>
          <w:szCs w:val="24"/>
        </w:rPr>
        <w:t>tions</w:t>
      </w:r>
      <w:r w:rsidR="00381354">
        <w:rPr>
          <w:sz w:val="24"/>
          <w:szCs w:val="24"/>
        </w:rPr>
        <w:t>.</w:t>
      </w:r>
    </w:p>
    <w:p w14:paraId="4A06E4FC" w14:textId="57604E5C" w:rsidR="009E43B0" w:rsidRPr="00C23296" w:rsidRDefault="00BD1663" w:rsidP="00C23296">
      <w:pPr>
        <w:pStyle w:val="ListParagraph"/>
        <w:numPr>
          <w:ilvl w:val="2"/>
          <w:numId w:val="3"/>
        </w:numPr>
        <w:rPr>
          <w:sz w:val="24"/>
          <w:szCs w:val="24"/>
        </w:rPr>
      </w:pPr>
      <w:r>
        <w:rPr>
          <w:sz w:val="24"/>
          <w:szCs w:val="24"/>
        </w:rPr>
        <w:t>Present financial analysis to guide n</w:t>
      </w:r>
      <w:r w:rsidR="00B05878" w:rsidRPr="00C23296">
        <w:rPr>
          <w:sz w:val="24"/>
          <w:szCs w:val="24"/>
        </w:rPr>
        <w:t>egotiation</w:t>
      </w:r>
      <w:r w:rsidR="00C23296" w:rsidRPr="00C23296">
        <w:rPr>
          <w:sz w:val="24"/>
          <w:szCs w:val="24"/>
        </w:rPr>
        <w:t>s</w:t>
      </w:r>
      <w:r w:rsidR="00381354">
        <w:rPr>
          <w:sz w:val="24"/>
          <w:szCs w:val="24"/>
        </w:rPr>
        <w:t>:</w:t>
      </w:r>
    </w:p>
    <w:p w14:paraId="483B2529" w14:textId="24AAFFEF" w:rsidR="003A3897" w:rsidRPr="00BB77D3" w:rsidRDefault="00BB77D3" w:rsidP="00C23296">
      <w:pPr>
        <w:pStyle w:val="ListParagraph"/>
        <w:numPr>
          <w:ilvl w:val="3"/>
          <w:numId w:val="3"/>
        </w:numPr>
        <w:rPr>
          <w:b/>
          <w:bCs/>
          <w:sz w:val="24"/>
          <w:szCs w:val="24"/>
          <w:u w:val="single"/>
        </w:rPr>
      </w:pPr>
      <w:r>
        <w:rPr>
          <w:sz w:val="24"/>
          <w:szCs w:val="24"/>
        </w:rPr>
        <w:lastRenderedPageBreak/>
        <w:t xml:space="preserve">As soon as the offer comes in, the bankers are going to be doing as much analysis as possible to negotiate the </w:t>
      </w:r>
      <w:r w:rsidR="00C23296">
        <w:rPr>
          <w:sz w:val="24"/>
          <w:szCs w:val="24"/>
        </w:rPr>
        <w:t xml:space="preserve">best </w:t>
      </w:r>
      <w:r>
        <w:rPr>
          <w:sz w:val="24"/>
          <w:szCs w:val="24"/>
        </w:rPr>
        <w:t>deal for the client</w:t>
      </w:r>
      <w:r w:rsidR="00381354">
        <w:rPr>
          <w:sz w:val="24"/>
          <w:szCs w:val="24"/>
        </w:rPr>
        <w:t>.</w:t>
      </w:r>
    </w:p>
    <w:p w14:paraId="785AD59C" w14:textId="49D2E687" w:rsidR="00BB77D3" w:rsidRPr="00BB77D3" w:rsidRDefault="00BB77D3" w:rsidP="00C23296">
      <w:pPr>
        <w:pStyle w:val="ListParagraph"/>
        <w:numPr>
          <w:ilvl w:val="3"/>
          <w:numId w:val="3"/>
        </w:numPr>
        <w:rPr>
          <w:b/>
          <w:bCs/>
          <w:sz w:val="24"/>
          <w:szCs w:val="24"/>
          <w:u w:val="single"/>
        </w:rPr>
      </w:pPr>
      <w:r>
        <w:rPr>
          <w:sz w:val="24"/>
          <w:szCs w:val="24"/>
        </w:rPr>
        <w:t xml:space="preserve">The </w:t>
      </w:r>
      <w:r w:rsidR="00381354">
        <w:rPr>
          <w:sz w:val="24"/>
          <w:szCs w:val="24"/>
        </w:rPr>
        <w:t>j</w:t>
      </w:r>
      <w:r>
        <w:rPr>
          <w:sz w:val="24"/>
          <w:szCs w:val="24"/>
        </w:rPr>
        <w:t xml:space="preserve">unior </w:t>
      </w:r>
      <w:r w:rsidR="00381354">
        <w:rPr>
          <w:sz w:val="24"/>
          <w:szCs w:val="24"/>
        </w:rPr>
        <w:t>b</w:t>
      </w:r>
      <w:r>
        <w:rPr>
          <w:sz w:val="24"/>
          <w:szCs w:val="24"/>
        </w:rPr>
        <w:t>ankers</w:t>
      </w:r>
      <w:r w:rsidR="00B05878">
        <w:rPr>
          <w:sz w:val="24"/>
          <w:szCs w:val="24"/>
        </w:rPr>
        <w:t xml:space="preserve"> </w:t>
      </w:r>
      <w:r>
        <w:rPr>
          <w:sz w:val="24"/>
          <w:szCs w:val="24"/>
        </w:rPr>
        <w:t xml:space="preserve">will conduct most of the analysis, but the </w:t>
      </w:r>
      <w:r w:rsidR="00381354">
        <w:rPr>
          <w:sz w:val="24"/>
          <w:szCs w:val="24"/>
        </w:rPr>
        <w:t>s</w:t>
      </w:r>
      <w:r>
        <w:rPr>
          <w:sz w:val="24"/>
          <w:szCs w:val="24"/>
        </w:rPr>
        <w:t xml:space="preserve">enior </w:t>
      </w:r>
      <w:r w:rsidR="00381354">
        <w:rPr>
          <w:sz w:val="24"/>
          <w:szCs w:val="24"/>
        </w:rPr>
        <w:t>b</w:t>
      </w:r>
      <w:r>
        <w:rPr>
          <w:sz w:val="24"/>
          <w:szCs w:val="24"/>
        </w:rPr>
        <w:t xml:space="preserve">ankers will be </w:t>
      </w:r>
      <w:r w:rsidR="00B05878">
        <w:rPr>
          <w:sz w:val="24"/>
          <w:szCs w:val="24"/>
        </w:rPr>
        <w:t xml:space="preserve">presenting the analysis to both the seller and </w:t>
      </w:r>
      <w:r>
        <w:rPr>
          <w:sz w:val="24"/>
          <w:szCs w:val="24"/>
        </w:rPr>
        <w:t>the buyer</w:t>
      </w:r>
      <w:r w:rsidR="00381354">
        <w:rPr>
          <w:sz w:val="24"/>
          <w:szCs w:val="24"/>
        </w:rPr>
        <w:t>.</w:t>
      </w:r>
    </w:p>
    <w:p w14:paraId="23DA1746" w14:textId="48DAF825" w:rsidR="00B05878" w:rsidRPr="00381354" w:rsidRDefault="00C23296" w:rsidP="00381354">
      <w:pPr>
        <w:pStyle w:val="ListParagraph"/>
        <w:numPr>
          <w:ilvl w:val="3"/>
          <w:numId w:val="3"/>
        </w:numPr>
        <w:rPr>
          <w:b/>
          <w:bCs/>
          <w:sz w:val="24"/>
          <w:szCs w:val="24"/>
          <w:u w:val="single"/>
        </w:rPr>
      </w:pPr>
      <w:r>
        <w:rPr>
          <w:sz w:val="24"/>
          <w:szCs w:val="24"/>
        </w:rPr>
        <w:t xml:space="preserve">The </w:t>
      </w:r>
      <w:r w:rsidR="00381354">
        <w:rPr>
          <w:sz w:val="24"/>
          <w:szCs w:val="24"/>
        </w:rPr>
        <w:t>s</w:t>
      </w:r>
      <w:r>
        <w:rPr>
          <w:sz w:val="24"/>
          <w:szCs w:val="24"/>
        </w:rPr>
        <w:t xml:space="preserve">enior </w:t>
      </w:r>
      <w:r w:rsidR="00381354">
        <w:rPr>
          <w:sz w:val="24"/>
          <w:szCs w:val="24"/>
        </w:rPr>
        <w:t>b</w:t>
      </w:r>
      <w:r>
        <w:rPr>
          <w:sz w:val="24"/>
          <w:szCs w:val="24"/>
        </w:rPr>
        <w:t>anker</w:t>
      </w:r>
      <w:r w:rsidR="00381354">
        <w:rPr>
          <w:sz w:val="24"/>
          <w:szCs w:val="24"/>
        </w:rPr>
        <w:t xml:space="preserve">’s value is being able to </w:t>
      </w:r>
      <w:r w:rsidRPr="00381354">
        <w:rPr>
          <w:sz w:val="24"/>
          <w:szCs w:val="24"/>
        </w:rPr>
        <w:t>utilize</w:t>
      </w:r>
      <w:r w:rsidR="00381354">
        <w:rPr>
          <w:sz w:val="24"/>
          <w:szCs w:val="24"/>
        </w:rPr>
        <w:t xml:space="preserve"> financial </w:t>
      </w:r>
      <w:r w:rsidR="00B05878" w:rsidRPr="00381354">
        <w:rPr>
          <w:sz w:val="24"/>
          <w:szCs w:val="24"/>
        </w:rPr>
        <w:t xml:space="preserve">analysis </w:t>
      </w:r>
      <w:r w:rsidR="00381354">
        <w:rPr>
          <w:sz w:val="24"/>
          <w:szCs w:val="24"/>
        </w:rPr>
        <w:t xml:space="preserve">and other tools </w:t>
      </w:r>
      <w:r w:rsidRPr="00381354">
        <w:rPr>
          <w:sz w:val="24"/>
          <w:szCs w:val="24"/>
        </w:rPr>
        <w:t xml:space="preserve">to best serve the client during the </w:t>
      </w:r>
      <w:r w:rsidR="00B05878" w:rsidRPr="00381354">
        <w:rPr>
          <w:sz w:val="24"/>
          <w:szCs w:val="24"/>
        </w:rPr>
        <w:t>negotiation</w:t>
      </w:r>
      <w:r w:rsidRPr="00381354">
        <w:rPr>
          <w:sz w:val="24"/>
          <w:szCs w:val="24"/>
        </w:rPr>
        <w:t xml:space="preserve"> process</w:t>
      </w:r>
      <w:r w:rsidR="00381354">
        <w:rPr>
          <w:sz w:val="24"/>
          <w:szCs w:val="24"/>
        </w:rPr>
        <w:t>:</w:t>
      </w:r>
    </w:p>
    <w:p w14:paraId="36B8F627" w14:textId="77777777" w:rsidR="00381354" w:rsidRPr="00381354" w:rsidRDefault="00381354" w:rsidP="00C23296">
      <w:pPr>
        <w:pStyle w:val="ListParagraph"/>
        <w:numPr>
          <w:ilvl w:val="4"/>
          <w:numId w:val="3"/>
        </w:numPr>
        <w:rPr>
          <w:b/>
          <w:bCs/>
          <w:color w:val="FF0000"/>
          <w:sz w:val="24"/>
          <w:szCs w:val="24"/>
          <w:u w:val="single"/>
        </w:rPr>
      </w:pPr>
      <w:r>
        <w:rPr>
          <w:sz w:val="24"/>
          <w:szCs w:val="24"/>
        </w:rPr>
        <w:t>T</w:t>
      </w:r>
      <w:r w:rsidR="00C23296" w:rsidRPr="00BD1663">
        <w:rPr>
          <w:sz w:val="24"/>
          <w:szCs w:val="24"/>
        </w:rPr>
        <w:t>he valuation of the company is what a willing and able buyer pays</w:t>
      </w:r>
      <w:r w:rsidR="00BD1663" w:rsidRPr="00BD1663">
        <w:rPr>
          <w:sz w:val="24"/>
          <w:szCs w:val="24"/>
        </w:rPr>
        <w:t xml:space="preserve"> for the target, meaning that the price paid could deviate far from </w:t>
      </w:r>
      <w:r>
        <w:rPr>
          <w:sz w:val="24"/>
          <w:szCs w:val="24"/>
        </w:rPr>
        <w:t>fair market value as determined by the analysis.</w:t>
      </w:r>
    </w:p>
    <w:p w14:paraId="731E1D72" w14:textId="50A1432A" w:rsidR="00B05878" w:rsidRPr="00C23296" w:rsidRDefault="00381354" w:rsidP="00381354">
      <w:pPr>
        <w:pStyle w:val="ListParagraph"/>
        <w:numPr>
          <w:ilvl w:val="5"/>
          <w:numId w:val="3"/>
        </w:numPr>
        <w:rPr>
          <w:b/>
          <w:bCs/>
          <w:color w:val="FF0000"/>
          <w:sz w:val="24"/>
          <w:szCs w:val="24"/>
          <w:u w:val="single"/>
        </w:rPr>
      </w:pPr>
      <w:r>
        <w:rPr>
          <w:sz w:val="24"/>
          <w:szCs w:val="24"/>
        </w:rPr>
        <w:t>For example, the value proposition of a target to Buyer X could greatly deviate from the value position to Buyer Y. This could be due to a number of scenarios, better synergies, less competition, compatible cultures, etc. It is the senior banker’s responsibility to pitch the client’s value proposition to the buyer to ensure that the client’s goals are met.</w:t>
      </w:r>
    </w:p>
    <w:p w14:paraId="01167FD2" w14:textId="71BC4612" w:rsidR="00B05878" w:rsidRPr="00B05878" w:rsidRDefault="00381354" w:rsidP="00BD1663">
      <w:pPr>
        <w:pStyle w:val="ListParagraph"/>
        <w:numPr>
          <w:ilvl w:val="4"/>
          <w:numId w:val="3"/>
        </w:numPr>
        <w:rPr>
          <w:b/>
          <w:bCs/>
          <w:sz w:val="24"/>
          <w:szCs w:val="24"/>
          <w:u w:val="single"/>
        </w:rPr>
      </w:pPr>
      <w:r>
        <w:rPr>
          <w:sz w:val="24"/>
          <w:szCs w:val="24"/>
        </w:rPr>
        <w:t>Therefore, the senior banker</w:t>
      </w:r>
      <w:r w:rsidR="00A82F5C">
        <w:rPr>
          <w:sz w:val="24"/>
          <w:szCs w:val="24"/>
        </w:rPr>
        <w:t>’s</w:t>
      </w:r>
      <w:r>
        <w:rPr>
          <w:sz w:val="24"/>
          <w:szCs w:val="24"/>
        </w:rPr>
        <w:t xml:space="preserve"> responsibil</w:t>
      </w:r>
      <w:r w:rsidR="00A82F5C">
        <w:rPr>
          <w:sz w:val="24"/>
          <w:szCs w:val="24"/>
        </w:rPr>
        <w:t xml:space="preserve">ity is to </w:t>
      </w:r>
      <w:r w:rsidR="00BD1663">
        <w:rPr>
          <w:sz w:val="24"/>
          <w:szCs w:val="24"/>
        </w:rPr>
        <w:t>p</w:t>
      </w:r>
      <w:r w:rsidR="00C23296">
        <w:rPr>
          <w:sz w:val="24"/>
          <w:szCs w:val="24"/>
        </w:rPr>
        <w:t>osition</w:t>
      </w:r>
      <w:r>
        <w:rPr>
          <w:sz w:val="24"/>
          <w:szCs w:val="24"/>
        </w:rPr>
        <w:t xml:space="preserve"> </w:t>
      </w:r>
      <w:r w:rsidR="00C23296">
        <w:rPr>
          <w:sz w:val="24"/>
          <w:szCs w:val="24"/>
        </w:rPr>
        <w:t xml:space="preserve">the </w:t>
      </w:r>
      <w:r w:rsidR="00B05878">
        <w:rPr>
          <w:sz w:val="24"/>
          <w:szCs w:val="24"/>
        </w:rPr>
        <w:t>client’s</w:t>
      </w:r>
      <w:r w:rsidR="00FA3E09">
        <w:rPr>
          <w:sz w:val="24"/>
          <w:szCs w:val="24"/>
        </w:rPr>
        <w:t xml:space="preserve"> current</w:t>
      </w:r>
      <w:r w:rsidR="00B05878">
        <w:rPr>
          <w:sz w:val="24"/>
          <w:szCs w:val="24"/>
        </w:rPr>
        <w:t xml:space="preserve"> </w:t>
      </w:r>
      <w:r w:rsidR="00C23296">
        <w:rPr>
          <w:sz w:val="24"/>
          <w:szCs w:val="24"/>
        </w:rPr>
        <w:t xml:space="preserve">value proposition </w:t>
      </w:r>
      <w:r w:rsidR="00BD1663">
        <w:rPr>
          <w:sz w:val="24"/>
          <w:szCs w:val="24"/>
        </w:rPr>
        <w:t xml:space="preserve">directly with the </w:t>
      </w:r>
      <w:r w:rsidR="00C23296">
        <w:rPr>
          <w:sz w:val="24"/>
          <w:szCs w:val="24"/>
        </w:rPr>
        <w:t>buyer’s wants and needs</w:t>
      </w:r>
      <w:r w:rsidR="00BD1663">
        <w:rPr>
          <w:sz w:val="24"/>
          <w:szCs w:val="24"/>
        </w:rPr>
        <w:t xml:space="preserve">, to derive the </w:t>
      </w:r>
      <w:r>
        <w:rPr>
          <w:sz w:val="24"/>
          <w:szCs w:val="24"/>
        </w:rPr>
        <w:t xml:space="preserve">best </w:t>
      </w:r>
      <w:r w:rsidR="00BD1663">
        <w:rPr>
          <w:sz w:val="24"/>
          <w:szCs w:val="24"/>
        </w:rPr>
        <w:t xml:space="preserve">possible </w:t>
      </w:r>
      <w:r>
        <w:rPr>
          <w:sz w:val="24"/>
          <w:szCs w:val="24"/>
        </w:rPr>
        <w:t>scenario for the client:</w:t>
      </w:r>
      <w:r w:rsidR="00C23296">
        <w:rPr>
          <w:sz w:val="24"/>
          <w:szCs w:val="24"/>
        </w:rPr>
        <w:t xml:space="preserve"> </w:t>
      </w:r>
    </w:p>
    <w:p w14:paraId="395D7495" w14:textId="7CA1BE6B" w:rsidR="00BD1663" w:rsidRPr="00BD1663" w:rsidRDefault="00BD1663" w:rsidP="00C23296">
      <w:pPr>
        <w:pStyle w:val="ListParagraph"/>
        <w:numPr>
          <w:ilvl w:val="5"/>
          <w:numId w:val="3"/>
        </w:numPr>
        <w:rPr>
          <w:b/>
          <w:bCs/>
          <w:sz w:val="24"/>
          <w:szCs w:val="24"/>
          <w:u w:val="single"/>
        </w:rPr>
      </w:pPr>
      <w:r>
        <w:rPr>
          <w:sz w:val="24"/>
          <w:szCs w:val="24"/>
        </w:rPr>
        <w:t>The ability to present a client’s value proposition to a buyer could involve the following:</w:t>
      </w:r>
    </w:p>
    <w:p w14:paraId="146A11BF" w14:textId="4F0F52DF" w:rsidR="00BD1663" w:rsidRPr="00BD1663" w:rsidRDefault="00BD1663" w:rsidP="00BD1663">
      <w:pPr>
        <w:pStyle w:val="ListParagraph"/>
        <w:numPr>
          <w:ilvl w:val="6"/>
          <w:numId w:val="3"/>
        </w:numPr>
        <w:rPr>
          <w:b/>
          <w:bCs/>
          <w:sz w:val="24"/>
          <w:szCs w:val="24"/>
          <w:u w:val="single"/>
        </w:rPr>
      </w:pPr>
      <w:r>
        <w:rPr>
          <w:sz w:val="24"/>
          <w:szCs w:val="24"/>
        </w:rPr>
        <w:t>Business model</w:t>
      </w:r>
    </w:p>
    <w:p w14:paraId="6C4BF458" w14:textId="535C37B4" w:rsidR="00BD1663" w:rsidRPr="00BD1663" w:rsidRDefault="00BD1663" w:rsidP="00BD1663">
      <w:pPr>
        <w:pStyle w:val="ListParagraph"/>
        <w:numPr>
          <w:ilvl w:val="6"/>
          <w:numId w:val="3"/>
        </w:numPr>
        <w:rPr>
          <w:b/>
          <w:bCs/>
          <w:sz w:val="24"/>
          <w:szCs w:val="24"/>
          <w:u w:val="single"/>
        </w:rPr>
      </w:pPr>
      <w:r>
        <w:rPr>
          <w:sz w:val="24"/>
          <w:szCs w:val="24"/>
        </w:rPr>
        <w:t>Distribution model</w:t>
      </w:r>
    </w:p>
    <w:p w14:paraId="6632BA55" w14:textId="77777777" w:rsidR="00BD1663" w:rsidRPr="00BD1663" w:rsidRDefault="00BD1663" w:rsidP="00BD1663">
      <w:pPr>
        <w:pStyle w:val="ListParagraph"/>
        <w:numPr>
          <w:ilvl w:val="6"/>
          <w:numId w:val="3"/>
        </w:numPr>
        <w:rPr>
          <w:b/>
          <w:bCs/>
          <w:sz w:val="24"/>
          <w:szCs w:val="24"/>
          <w:u w:val="single"/>
        </w:rPr>
      </w:pPr>
      <w:r>
        <w:rPr>
          <w:sz w:val="24"/>
          <w:szCs w:val="24"/>
        </w:rPr>
        <w:t>Product differentiation</w:t>
      </w:r>
    </w:p>
    <w:p w14:paraId="466C2F9A" w14:textId="77777777" w:rsidR="00BD1663" w:rsidRPr="00BD1663" w:rsidRDefault="00BD1663" w:rsidP="00BD1663">
      <w:pPr>
        <w:pStyle w:val="ListParagraph"/>
        <w:numPr>
          <w:ilvl w:val="6"/>
          <w:numId w:val="3"/>
        </w:numPr>
        <w:rPr>
          <w:b/>
          <w:bCs/>
          <w:sz w:val="24"/>
          <w:szCs w:val="24"/>
          <w:u w:val="single"/>
        </w:rPr>
      </w:pPr>
      <w:r>
        <w:rPr>
          <w:sz w:val="24"/>
          <w:szCs w:val="24"/>
        </w:rPr>
        <w:t>Customer base</w:t>
      </w:r>
    </w:p>
    <w:p w14:paraId="7348FA72" w14:textId="7935A3EA" w:rsidR="00BD1663" w:rsidRPr="00BD1663" w:rsidRDefault="00BD1663" w:rsidP="00BD1663">
      <w:pPr>
        <w:pStyle w:val="ListParagraph"/>
        <w:numPr>
          <w:ilvl w:val="6"/>
          <w:numId w:val="3"/>
        </w:numPr>
        <w:rPr>
          <w:b/>
          <w:bCs/>
          <w:sz w:val="24"/>
          <w:szCs w:val="24"/>
          <w:u w:val="single"/>
        </w:rPr>
      </w:pPr>
      <w:r>
        <w:rPr>
          <w:sz w:val="24"/>
          <w:szCs w:val="24"/>
        </w:rPr>
        <w:t>Potential revenue or cost synergies</w:t>
      </w:r>
    </w:p>
    <w:p w14:paraId="3643D60A" w14:textId="0E7F157E" w:rsidR="00B05878" w:rsidRPr="00BD1663" w:rsidRDefault="00BD1663" w:rsidP="00BD1663">
      <w:pPr>
        <w:pStyle w:val="ListParagraph"/>
        <w:numPr>
          <w:ilvl w:val="6"/>
          <w:numId w:val="3"/>
        </w:numPr>
        <w:rPr>
          <w:b/>
          <w:bCs/>
          <w:sz w:val="24"/>
          <w:szCs w:val="24"/>
          <w:u w:val="single"/>
        </w:rPr>
      </w:pPr>
      <w:r>
        <w:rPr>
          <w:sz w:val="24"/>
          <w:szCs w:val="24"/>
        </w:rPr>
        <w:t>C</w:t>
      </w:r>
      <w:r w:rsidR="00B05878">
        <w:rPr>
          <w:sz w:val="24"/>
          <w:szCs w:val="24"/>
        </w:rPr>
        <w:t>urrent market environment</w:t>
      </w:r>
      <w:r w:rsidR="00B05878" w:rsidRPr="00BD1663">
        <w:rPr>
          <w:sz w:val="24"/>
          <w:szCs w:val="24"/>
        </w:rPr>
        <w:t xml:space="preserve"> </w:t>
      </w:r>
    </w:p>
    <w:p w14:paraId="5C15504A" w14:textId="07B33D90" w:rsidR="00BB77D3" w:rsidRPr="00BB77D3" w:rsidRDefault="00BD1663" w:rsidP="00BD1663">
      <w:pPr>
        <w:pStyle w:val="ListParagraph"/>
        <w:numPr>
          <w:ilvl w:val="6"/>
          <w:numId w:val="3"/>
        </w:numPr>
        <w:rPr>
          <w:b/>
          <w:bCs/>
          <w:sz w:val="24"/>
          <w:szCs w:val="24"/>
          <w:u w:val="single"/>
        </w:rPr>
      </w:pPr>
      <w:r>
        <w:rPr>
          <w:sz w:val="24"/>
          <w:szCs w:val="24"/>
        </w:rPr>
        <w:t>C</w:t>
      </w:r>
      <w:r w:rsidR="00B05878">
        <w:rPr>
          <w:sz w:val="24"/>
          <w:szCs w:val="24"/>
        </w:rPr>
        <w:t xml:space="preserve">urrent status of the </w:t>
      </w:r>
      <w:r>
        <w:rPr>
          <w:sz w:val="24"/>
          <w:szCs w:val="24"/>
        </w:rPr>
        <w:t xml:space="preserve">auction process </w:t>
      </w:r>
    </w:p>
    <w:p w14:paraId="2DB11381" w14:textId="77777777" w:rsidR="00BD1663" w:rsidRDefault="00BD1663" w:rsidP="00FA3E09">
      <w:pPr>
        <w:pStyle w:val="ListParagraph"/>
        <w:numPr>
          <w:ilvl w:val="2"/>
          <w:numId w:val="3"/>
        </w:numPr>
        <w:rPr>
          <w:sz w:val="24"/>
          <w:szCs w:val="24"/>
        </w:rPr>
      </w:pPr>
      <w:r>
        <w:rPr>
          <w:sz w:val="24"/>
          <w:szCs w:val="24"/>
        </w:rPr>
        <w:t>Closing the deal</w:t>
      </w:r>
    </w:p>
    <w:p w14:paraId="333D2596" w14:textId="4244AE5C" w:rsidR="00FA3E09" w:rsidRDefault="00FA3E09" w:rsidP="00BD1663">
      <w:pPr>
        <w:pStyle w:val="ListParagraph"/>
        <w:numPr>
          <w:ilvl w:val="3"/>
          <w:numId w:val="3"/>
        </w:numPr>
        <w:rPr>
          <w:sz w:val="24"/>
          <w:szCs w:val="24"/>
        </w:rPr>
      </w:pPr>
      <w:r>
        <w:rPr>
          <w:sz w:val="24"/>
          <w:szCs w:val="24"/>
        </w:rPr>
        <w:t xml:space="preserve">Once the </w:t>
      </w:r>
      <w:r w:rsidR="00BD1663">
        <w:rPr>
          <w:sz w:val="24"/>
          <w:szCs w:val="24"/>
        </w:rPr>
        <w:t xml:space="preserve">client </w:t>
      </w:r>
      <w:r w:rsidR="00151098">
        <w:rPr>
          <w:sz w:val="24"/>
          <w:szCs w:val="24"/>
        </w:rPr>
        <w:t xml:space="preserve">accepts an offer, </w:t>
      </w:r>
      <w:r>
        <w:rPr>
          <w:sz w:val="24"/>
          <w:szCs w:val="24"/>
        </w:rPr>
        <w:t>the goal will be to arrive at an agreeable set of circumstances</w:t>
      </w:r>
      <w:r w:rsidR="00BD1663">
        <w:rPr>
          <w:sz w:val="24"/>
          <w:szCs w:val="24"/>
        </w:rPr>
        <w:t xml:space="preserve"> </w:t>
      </w:r>
      <w:r w:rsidR="00151098">
        <w:rPr>
          <w:sz w:val="24"/>
          <w:szCs w:val="24"/>
        </w:rPr>
        <w:t xml:space="preserve">while conducting confirmatory due diligence so that the </w:t>
      </w:r>
      <w:r w:rsidR="00BD1663">
        <w:rPr>
          <w:sz w:val="24"/>
          <w:szCs w:val="24"/>
        </w:rPr>
        <w:t xml:space="preserve">buyer </w:t>
      </w:r>
      <w:r w:rsidR="00151098">
        <w:rPr>
          <w:sz w:val="24"/>
          <w:szCs w:val="24"/>
        </w:rPr>
        <w:t xml:space="preserve">can </w:t>
      </w:r>
      <w:r>
        <w:rPr>
          <w:sz w:val="24"/>
          <w:szCs w:val="24"/>
        </w:rPr>
        <w:t xml:space="preserve">present a </w:t>
      </w:r>
      <w:r w:rsidR="00A82F5C">
        <w:rPr>
          <w:sz w:val="24"/>
          <w:szCs w:val="24"/>
        </w:rPr>
        <w:t xml:space="preserve">definitive </w:t>
      </w:r>
      <w:r>
        <w:rPr>
          <w:sz w:val="24"/>
          <w:szCs w:val="24"/>
        </w:rPr>
        <w:t>agreement to the seller</w:t>
      </w:r>
      <w:r w:rsidR="00A82F5C">
        <w:rPr>
          <w:sz w:val="24"/>
          <w:szCs w:val="24"/>
        </w:rPr>
        <w:t>.</w:t>
      </w:r>
    </w:p>
    <w:p w14:paraId="494DDA6C" w14:textId="304A8E0B" w:rsidR="004D0BA9" w:rsidRDefault="00DF512F" w:rsidP="00151098">
      <w:pPr>
        <w:pStyle w:val="ListParagraph"/>
        <w:numPr>
          <w:ilvl w:val="3"/>
          <w:numId w:val="3"/>
        </w:numPr>
        <w:rPr>
          <w:sz w:val="24"/>
          <w:szCs w:val="24"/>
        </w:rPr>
      </w:pPr>
      <w:r>
        <w:rPr>
          <w:sz w:val="24"/>
          <w:szCs w:val="24"/>
        </w:rPr>
        <w:t xml:space="preserve">The </w:t>
      </w:r>
      <w:r w:rsidR="00A82F5C">
        <w:rPr>
          <w:sz w:val="24"/>
          <w:szCs w:val="24"/>
        </w:rPr>
        <w:t>s</w:t>
      </w:r>
      <w:r>
        <w:rPr>
          <w:sz w:val="24"/>
          <w:szCs w:val="24"/>
        </w:rPr>
        <w:t xml:space="preserve">enior </w:t>
      </w:r>
      <w:r w:rsidR="00A82F5C">
        <w:rPr>
          <w:sz w:val="24"/>
          <w:szCs w:val="24"/>
        </w:rPr>
        <w:t>b</w:t>
      </w:r>
      <w:r>
        <w:rPr>
          <w:sz w:val="24"/>
          <w:szCs w:val="24"/>
        </w:rPr>
        <w:t xml:space="preserve">ankers </w:t>
      </w:r>
      <w:r w:rsidR="00151098">
        <w:rPr>
          <w:sz w:val="24"/>
          <w:szCs w:val="24"/>
        </w:rPr>
        <w:t xml:space="preserve">must </w:t>
      </w:r>
      <w:r>
        <w:rPr>
          <w:sz w:val="24"/>
          <w:szCs w:val="24"/>
        </w:rPr>
        <w:t xml:space="preserve">ensure that the client is meeting all of their </w:t>
      </w:r>
      <w:r w:rsidR="00151098">
        <w:rPr>
          <w:sz w:val="24"/>
          <w:szCs w:val="24"/>
        </w:rPr>
        <w:t xml:space="preserve">diligence </w:t>
      </w:r>
      <w:r>
        <w:rPr>
          <w:sz w:val="24"/>
          <w:szCs w:val="24"/>
        </w:rPr>
        <w:t>obligations</w:t>
      </w:r>
      <w:r w:rsidR="00A82F5C">
        <w:rPr>
          <w:sz w:val="24"/>
          <w:szCs w:val="24"/>
        </w:rPr>
        <w:t>.</w:t>
      </w:r>
    </w:p>
    <w:p w14:paraId="232E69D9" w14:textId="77777777" w:rsidR="00151098" w:rsidRDefault="00151098" w:rsidP="004D0BA9">
      <w:pPr>
        <w:pStyle w:val="ListParagraph"/>
        <w:numPr>
          <w:ilvl w:val="4"/>
          <w:numId w:val="3"/>
        </w:numPr>
        <w:rPr>
          <w:sz w:val="24"/>
          <w:szCs w:val="24"/>
        </w:rPr>
      </w:pPr>
      <w:r>
        <w:rPr>
          <w:sz w:val="24"/>
          <w:szCs w:val="24"/>
        </w:rPr>
        <w:t>For example:</w:t>
      </w:r>
    </w:p>
    <w:p w14:paraId="28CDC3D6" w14:textId="4186D293" w:rsidR="00151098" w:rsidRDefault="00151098" w:rsidP="00151098">
      <w:pPr>
        <w:pStyle w:val="ListParagraph"/>
        <w:numPr>
          <w:ilvl w:val="5"/>
          <w:numId w:val="3"/>
        </w:numPr>
        <w:rPr>
          <w:sz w:val="24"/>
          <w:szCs w:val="24"/>
        </w:rPr>
      </w:pPr>
      <w:r>
        <w:rPr>
          <w:sz w:val="24"/>
          <w:szCs w:val="24"/>
        </w:rPr>
        <w:t>S</w:t>
      </w:r>
      <w:r w:rsidR="00DF512F">
        <w:rPr>
          <w:sz w:val="24"/>
          <w:szCs w:val="24"/>
        </w:rPr>
        <w:t xml:space="preserve">ubmitting </w:t>
      </w:r>
      <w:r>
        <w:rPr>
          <w:sz w:val="24"/>
          <w:szCs w:val="24"/>
        </w:rPr>
        <w:t xml:space="preserve">additional </w:t>
      </w:r>
      <w:r w:rsidR="00DF512F">
        <w:rPr>
          <w:sz w:val="24"/>
          <w:szCs w:val="24"/>
        </w:rPr>
        <w:t>financial documents</w:t>
      </w:r>
      <w:r>
        <w:rPr>
          <w:sz w:val="24"/>
          <w:szCs w:val="24"/>
        </w:rPr>
        <w:t xml:space="preserve"> and schedules</w:t>
      </w:r>
    </w:p>
    <w:p w14:paraId="1684AA10" w14:textId="77777777" w:rsidR="00151098" w:rsidRDefault="00151098" w:rsidP="00151098">
      <w:pPr>
        <w:pStyle w:val="ListParagraph"/>
        <w:numPr>
          <w:ilvl w:val="5"/>
          <w:numId w:val="3"/>
        </w:numPr>
        <w:rPr>
          <w:sz w:val="24"/>
          <w:szCs w:val="24"/>
        </w:rPr>
      </w:pPr>
      <w:r>
        <w:rPr>
          <w:sz w:val="24"/>
          <w:szCs w:val="24"/>
        </w:rPr>
        <w:t xml:space="preserve">Opening </w:t>
      </w:r>
      <w:r w:rsidR="00DF512F">
        <w:rPr>
          <w:sz w:val="24"/>
          <w:szCs w:val="24"/>
        </w:rPr>
        <w:t xml:space="preserve">access to </w:t>
      </w:r>
      <w:r>
        <w:rPr>
          <w:sz w:val="24"/>
          <w:szCs w:val="24"/>
        </w:rPr>
        <w:t>product testing</w:t>
      </w:r>
    </w:p>
    <w:p w14:paraId="4CB0F55B" w14:textId="6D5719D4" w:rsidR="00151098" w:rsidRPr="00151098" w:rsidRDefault="00151098" w:rsidP="00151098">
      <w:pPr>
        <w:pStyle w:val="ListParagraph"/>
        <w:numPr>
          <w:ilvl w:val="5"/>
          <w:numId w:val="3"/>
        </w:numPr>
        <w:rPr>
          <w:sz w:val="24"/>
          <w:szCs w:val="24"/>
        </w:rPr>
      </w:pPr>
      <w:r>
        <w:rPr>
          <w:sz w:val="24"/>
          <w:szCs w:val="24"/>
        </w:rPr>
        <w:lastRenderedPageBreak/>
        <w:t xml:space="preserve">Legal and tax reviews </w:t>
      </w:r>
    </w:p>
    <w:p w14:paraId="777EC046" w14:textId="2653A3A3" w:rsidR="00151098" w:rsidRDefault="00151098" w:rsidP="00151098">
      <w:pPr>
        <w:pStyle w:val="ListParagraph"/>
        <w:numPr>
          <w:ilvl w:val="5"/>
          <w:numId w:val="3"/>
        </w:numPr>
        <w:rPr>
          <w:sz w:val="24"/>
          <w:szCs w:val="24"/>
        </w:rPr>
      </w:pPr>
      <w:r>
        <w:rPr>
          <w:sz w:val="24"/>
          <w:szCs w:val="24"/>
        </w:rPr>
        <w:t>C</w:t>
      </w:r>
      <w:r w:rsidR="00DF512F">
        <w:rPr>
          <w:sz w:val="24"/>
          <w:szCs w:val="24"/>
        </w:rPr>
        <w:t xml:space="preserve">onducting </w:t>
      </w:r>
      <w:r>
        <w:rPr>
          <w:sz w:val="24"/>
          <w:szCs w:val="24"/>
        </w:rPr>
        <w:t xml:space="preserve">personnel </w:t>
      </w:r>
      <w:r w:rsidR="00DF512F">
        <w:rPr>
          <w:sz w:val="24"/>
          <w:szCs w:val="24"/>
        </w:rPr>
        <w:t>interviews</w:t>
      </w:r>
      <w:r>
        <w:rPr>
          <w:sz w:val="24"/>
          <w:szCs w:val="24"/>
        </w:rPr>
        <w:t xml:space="preserve"> </w:t>
      </w:r>
      <w:r w:rsidR="00A82F5C">
        <w:rPr>
          <w:sz w:val="24"/>
          <w:szCs w:val="24"/>
        </w:rPr>
        <w:t xml:space="preserve">of </w:t>
      </w:r>
      <w:r>
        <w:rPr>
          <w:sz w:val="24"/>
          <w:szCs w:val="24"/>
        </w:rPr>
        <w:t>key members of the seller’s management team</w:t>
      </w:r>
    </w:p>
    <w:p w14:paraId="4D0BE1DB" w14:textId="61E73354" w:rsidR="00DF512F" w:rsidRPr="00151098" w:rsidRDefault="00151098" w:rsidP="00151098">
      <w:pPr>
        <w:pStyle w:val="ListParagraph"/>
        <w:numPr>
          <w:ilvl w:val="5"/>
          <w:numId w:val="3"/>
        </w:numPr>
        <w:rPr>
          <w:sz w:val="24"/>
          <w:szCs w:val="24"/>
        </w:rPr>
      </w:pPr>
      <w:r>
        <w:rPr>
          <w:sz w:val="24"/>
          <w:szCs w:val="24"/>
        </w:rPr>
        <w:t>E</w:t>
      </w:r>
      <w:r w:rsidR="00DF512F">
        <w:rPr>
          <w:sz w:val="24"/>
          <w:szCs w:val="24"/>
        </w:rPr>
        <w:t>nsuring regulatory checks</w:t>
      </w:r>
    </w:p>
    <w:p w14:paraId="5A48A6F8" w14:textId="71B96ACB" w:rsidR="004D0BA9" w:rsidRDefault="00151098" w:rsidP="00151098">
      <w:pPr>
        <w:pStyle w:val="ListParagraph"/>
        <w:numPr>
          <w:ilvl w:val="3"/>
          <w:numId w:val="3"/>
        </w:numPr>
        <w:rPr>
          <w:sz w:val="24"/>
          <w:szCs w:val="24"/>
        </w:rPr>
      </w:pPr>
      <w:r>
        <w:rPr>
          <w:sz w:val="24"/>
          <w:szCs w:val="24"/>
        </w:rPr>
        <w:t>T</w:t>
      </w:r>
      <w:r w:rsidR="00DF512F">
        <w:rPr>
          <w:sz w:val="24"/>
          <w:szCs w:val="24"/>
        </w:rPr>
        <w:t xml:space="preserve">he senior banker </w:t>
      </w:r>
      <w:r>
        <w:rPr>
          <w:sz w:val="24"/>
          <w:szCs w:val="24"/>
        </w:rPr>
        <w:t xml:space="preserve">must ensure the </w:t>
      </w:r>
      <w:r w:rsidR="00DF512F">
        <w:rPr>
          <w:sz w:val="24"/>
          <w:szCs w:val="24"/>
        </w:rPr>
        <w:t xml:space="preserve">buyer </w:t>
      </w:r>
      <w:r>
        <w:rPr>
          <w:sz w:val="24"/>
          <w:szCs w:val="24"/>
        </w:rPr>
        <w:t xml:space="preserve">is completing all of its obligations, especially </w:t>
      </w:r>
      <w:r w:rsidR="00DF512F">
        <w:rPr>
          <w:sz w:val="24"/>
          <w:szCs w:val="24"/>
        </w:rPr>
        <w:t>if the deal</w:t>
      </w:r>
      <w:r w:rsidR="004D0BA9">
        <w:rPr>
          <w:sz w:val="24"/>
          <w:szCs w:val="24"/>
        </w:rPr>
        <w:t xml:space="preserve"> is utilizing </w:t>
      </w:r>
      <w:r w:rsidR="00DF512F">
        <w:rPr>
          <w:sz w:val="24"/>
          <w:szCs w:val="24"/>
        </w:rPr>
        <w:t>leverage</w:t>
      </w:r>
      <w:r w:rsidR="00A82F5C">
        <w:rPr>
          <w:sz w:val="24"/>
          <w:szCs w:val="24"/>
        </w:rPr>
        <w:t>.</w:t>
      </w:r>
    </w:p>
    <w:p w14:paraId="327E10A7" w14:textId="5F763D07" w:rsidR="00151098" w:rsidRDefault="00151098" w:rsidP="00151098">
      <w:pPr>
        <w:pStyle w:val="ListParagraph"/>
        <w:numPr>
          <w:ilvl w:val="4"/>
          <w:numId w:val="3"/>
        </w:numPr>
        <w:rPr>
          <w:sz w:val="24"/>
          <w:szCs w:val="24"/>
        </w:rPr>
      </w:pPr>
      <w:r>
        <w:rPr>
          <w:sz w:val="24"/>
          <w:szCs w:val="24"/>
        </w:rPr>
        <w:t>For example</w:t>
      </w:r>
      <w:r w:rsidR="00F12F25">
        <w:rPr>
          <w:sz w:val="24"/>
          <w:szCs w:val="24"/>
        </w:rPr>
        <w:t>:</w:t>
      </w:r>
    </w:p>
    <w:p w14:paraId="527FA99F" w14:textId="3737FDB6" w:rsidR="00DF512F" w:rsidRDefault="004D0BA9" w:rsidP="00151098">
      <w:pPr>
        <w:pStyle w:val="ListParagraph"/>
        <w:numPr>
          <w:ilvl w:val="5"/>
          <w:numId w:val="3"/>
        </w:numPr>
        <w:rPr>
          <w:sz w:val="24"/>
          <w:szCs w:val="24"/>
        </w:rPr>
      </w:pPr>
      <w:r>
        <w:rPr>
          <w:sz w:val="24"/>
          <w:szCs w:val="24"/>
        </w:rPr>
        <w:t>I</w:t>
      </w:r>
      <w:r w:rsidR="00DF512F">
        <w:rPr>
          <w:sz w:val="24"/>
          <w:szCs w:val="24"/>
        </w:rPr>
        <w:t>t is not uncommon for a deal to die because financing can’t be sourced properly</w:t>
      </w:r>
      <w:r w:rsidR="00A82F5C">
        <w:rPr>
          <w:sz w:val="24"/>
          <w:szCs w:val="24"/>
        </w:rPr>
        <w:t>.</w:t>
      </w:r>
    </w:p>
    <w:p w14:paraId="6694B3BD" w14:textId="6D3ECB17" w:rsidR="00F12F25" w:rsidRDefault="00F12F25" w:rsidP="00151098">
      <w:pPr>
        <w:pStyle w:val="ListParagraph"/>
        <w:numPr>
          <w:ilvl w:val="5"/>
          <w:numId w:val="3"/>
        </w:numPr>
        <w:rPr>
          <w:sz w:val="24"/>
          <w:szCs w:val="24"/>
        </w:rPr>
      </w:pPr>
      <w:r>
        <w:rPr>
          <w:sz w:val="24"/>
          <w:szCs w:val="24"/>
        </w:rPr>
        <w:t xml:space="preserve">Therefore, if a private equity firm is </w:t>
      </w:r>
      <w:r w:rsidR="00A82F5C">
        <w:rPr>
          <w:sz w:val="24"/>
          <w:szCs w:val="24"/>
        </w:rPr>
        <w:t xml:space="preserve">acting as </w:t>
      </w:r>
      <w:r>
        <w:rPr>
          <w:sz w:val="24"/>
          <w:szCs w:val="24"/>
        </w:rPr>
        <w:t xml:space="preserve">the buyer, the seller might negotiate certain timelines for </w:t>
      </w:r>
      <w:r w:rsidR="00A82F5C">
        <w:rPr>
          <w:sz w:val="24"/>
          <w:szCs w:val="24"/>
        </w:rPr>
        <w:t xml:space="preserve">the buyer </w:t>
      </w:r>
      <w:r>
        <w:rPr>
          <w:sz w:val="24"/>
          <w:szCs w:val="24"/>
        </w:rPr>
        <w:t>to produce an official equity commitment letter and debt commitment letter</w:t>
      </w:r>
      <w:r w:rsidR="00A82F5C">
        <w:rPr>
          <w:sz w:val="24"/>
          <w:szCs w:val="24"/>
        </w:rPr>
        <w:t>.</w:t>
      </w:r>
    </w:p>
    <w:p w14:paraId="73BC78B2" w14:textId="77777777" w:rsidR="00F12F25" w:rsidRDefault="004D0BA9" w:rsidP="00F12F25">
      <w:pPr>
        <w:pStyle w:val="ListParagraph"/>
        <w:numPr>
          <w:ilvl w:val="2"/>
          <w:numId w:val="3"/>
        </w:numPr>
        <w:rPr>
          <w:sz w:val="24"/>
          <w:szCs w:val="24"/>
        </w:rPr>
      </w:pPr>
      <w:r>
        <w:rPr>
          <w:sz w:val="24"/>
          <w:szCs w:val="24"/>
        </w:rPr>
        <w:t>Final</w:t>
      </w:r>
      <w:r w:rsidR="00F12F25">
        <w:rPr>
          <w:sz w:val="24"/>
          <w:szCs w:val="24"/>
        </w:rPr>
        <w:t xml:space="preserve"> thoughts on client management</w:t>
      </w:r>
    </w:p>
    <w:p w14:paraId="492042C8" w14:textId="1284A379" w:rsidR="00FB0132" w:rsidRDefault="00F12F25" w:rsidP="00F12F25">
      <w:pPr>
        <w:pStyle w:val="ListParagraph"/>
        <w:numPr>
          <w:ilvl w:val="3"/>
          <w:numId w:val="3"/>
        </w:numPr>
        <w:rPr>
          <w:sz w:val="24"/>
          <w:szCs w:val="24"/>
        </w:rPr>
      </w:pPr>
      <w:r>
        <w:rPr>
          <w:sz w:val="24"/>
          <w:szCs w:val="24"/>
        </w:rPr>
        <w:t xml:space="preserve">It is very important that the </w:t>
      </w:r>
      <w:r w:rsidR="00A82F5C">
        <w:rPr>
          <w:sz w:val="24"/>
          <w:szCs w:val="24"/>
        </w:rPr>
        <w:t>s</w:t>
      </w:r>
      <w:r w:rsidR="00AE2E7D">
        <w:rPr>
          <w:sz w:val="24"/>
          <w:szCs w:val="24"/>
        </w:rPr>
        <w:t>enior</w:t>
      </w:r>
      <w:r w:rsidR="00A82F5C">
        <w:rPr>
          <w:sz w:val="24"/>
          <w:szCs w:val="24"/>
        </w:rPr>
        <w:t xml:space="preserve"> b</w:t>
      </w:r>
      <w:r w:rsidR="00AE2E7D">
        <w:rPr>
          <w:sz w:val="24"/>
          <w:szCs w:val="24"/>
        </w:rPr>
        <w:t>anker</w:t>
      </w:r>
      <w:r w:rsidR="004D0BA9">
        <w:rPr>
          <w:sz w:val="24"/>
          <w:szCs w:val="24"/>
        </w:rPr>
        <w:t>s</w:t>
      </w:r>
      <w:r w:rsidR="00DF512F">
        <w:rPr>
          <w:sz w:val="24"/>
          <w:szCs w:val="24"/>
        </w:rPr>
        <w:t xml:space="preserve"> </w:t>
      </w:r>
      <w:r>
        <w:rPr>
          <w:sz w:val="24"/>
          <w:szCs w:val="24"/>
        </w:rPr>
        <w:t xml:space="preserve">remind </w:t>
      </w:r>
      <w:r w:rsidR="00AE2E7D">
        <w:rPr>
          <w:sz w:val="24"/>
          <w:szCs w:val="24"/>
        </w:rPr>
        <w:t xml:space="preserve">the client </w:t>
      </w:r>
      <w:r>
        <w:rPr>
          <w:sz w:val="24"/>
          <w:szCs w:val="24"/>
        </w:rPr>
        <w:t xml:space="preserve">of their operational responsibilities </w:t>
      </w:r>
      <w:r w:rsidR="00AE2E7D">
        <w:rPr>
          <w:sz w:val="24"/>
          <w:szCs w:val="24"/>
        </w:rPr>
        <w:t xml:space="preserve">throughout the </w:t>
      </w:r>
      <w:r>
        <w:rPr>
          <w:sz w:val="24"/>
          <w:szCs w:val="24"/>
        </w:rPr>
        <w:t xml:space="preserve">entire </w:t>
      </w:r>
      <w:r w:rsidR="00AE2E7D">
        <w:rPr>
          <w:sz w:val="24"/>
          <w:szCs w:val="24"/>
        </w:rPr>
        <w:t>closing process</w:t>
      </w:r>
      <w:r w:rsidR="00A82F5C">
        <w:rPr>
          <w:sz w:val="24"/>
          <w:szCs w:val="24"/>
        </w:rPr>
        <w:t>.</w:t>
      </w:r>
    </w:p>
    <w:p w14:paraId="29D07863" w14:textId="05802084" w:rsidR="00F12F25" w:rsidRDefault="00F12F25" w:rsidP="00F12F25">
      <w:pPr>
        <w:pStyle w:val="ListParagraph"/>
        <w:numPr>
          <w:ilvl w:val="4"/>
          <w:numId w:val="3"/>
        </w:numPr>
        <w:rPr>
          <w:sz w:val="24"/>
          <w:szCs w:val="24"/>
        </w:rPr>
      </w:pPr>
      <w:r>
        <w:rPr>
          <w:sz w:val="24"/>
          <w:szCs w:val="24"/>
        </w:rPr>
        <w:t xml:space="preserve">Some deals take </w:t>
      </w:r>
      <w:r w:rsidR="004D0BA9">
        <w:rPr>
          <w:sz w:val="24"/>
          <w:szCs w:val="24"/>
        </w:rPr>
        <w:t xml:space="preserve">months to </w:t>
      </w:r>
      <w:r>
        <w:rPr>
          <w:sz w:val="24"/>
          <w:szCs w:val="24"/>
        </w:rPr>
        <w:t>close, while other deals never close at all</w:t>
      </w:r>
      <w:r w:rsidR="00A82F5C">
        <w:rPr>
          <w:sz w:val="24"/>
          <w:szCs w:val="24"/>
        </w:rPr>
        <w:t>.</w:t>
      </w:r>
    </w:p>
    <w:p w14:paraId="2C48908F" w14:textId="1F6C2D57" w:rsidR="00AE2E7D" w:rsidRPr="00F12F25" w:rsidRDefault="00F12F25" w:rsidP="00F12F25">
      <w:pPr>
        <w:pStyle w:val="ListParagraph"/>
        <w:numPr>
          <w:ilvl w:val="4"/>
          <w:numId w:val="3"/>
        </w:numPr>
        <w:rPr>
          <w:sz w:val="24"/>
          <w:szCs w:val="24"/>
        </w:rPr>
      </w:pPr>
      <w:r w:rsidRPr="00F12F25">
        <w:rPr>
          <w:sz w:val="24"/>
          <w:szCs w:val="24"/>
        </w:rPr>
        <w:t>T</w:t>
      </w:r>
      <w:r w:rsidR="00AE2E7D" w:rsidRPr="00F12F25">
        <w:rPr>
          <w:sz w:val="24"/>
          <w:szCs w:val="24"/>
        </w:rPr>
        <w:t>here</w:t>
      </w:r>
      <w:r w:rsidRPr="00F12F25">
        <w:rPr>
          <w:sz w:val="24"/>
          <w:szCs w:val="24"/>
        </w:rPr>
        <w:t>fore,</w:t>
      </w:r>
      <w:r w:rsidR="00AE2E7D" w:rsidRPr="00F12F25">
        <w:rPr>
          <w:sz w:val="24"/>
          <w:szCs w:val="24"/>
        </w:rPr>
        <w:t xml:space="preserve"> the client cannot relieve </w:t>
      </w:r>
      <w:r w:rsidRPr="00F12F25">
        <w:rPr>
          <w:sz w:val="24"/>
          <w:szCs w:val="24"/>
        </w:rPr>
        <w:t xml:space="preserve">any </w:t>
      </w:r>
      <w:r>
        <w:rPr>
          <w:sz w:val="24"/>
          <w:szCs w:val="24"/>
        </w:rPr>
        <w:t xml:space="preserve">of its </w:t>
      </w:r>
      <w:r w:rsidR="00AE2E7D" w:rsidRPr="00F12F25">
        <w:rPr>
          <w:sz w:val="24"/>
          <w:szCs w:val="24"/>
        </w:rPr>
        <w:t>operational responsibilities</w:t>
      </w:r>
      <w:r w:rsidRPr="00F12F25">
        <w:rPr>
          <w:sz w:val="24"/>
          <w:szCs w:val="24"/>
        </w:rPr>
        <w:t xml:space="preserve"> during the closing period</w:t>
      </w:r>
      <w:r w:rsidR="00A82F5C">
        <w:rPr>
          <w:sz w:val="24"/>
          <w:szCs w:val="24"/>
        </w:rPr>
        <w:t>.</w:t>
      </w:r>
    </w:p>
    <w:p w14:paraId="5DE4832F" w14:textId="14141DBA" w:rsidR="004D0BA9" w:rsidRDefault="00F12F25" w:rsidP="00F12F25">
      <w:pPr>
        <w:pStyle w:val="ListParagraph"/>
        <w:numPr>
          <w:ilvl w:val="3"/>
          <w:numId w:val="3"/>
        </w:numPr>
        <w:rPr>
          <w:sz w:val="24"/>
          <w:szCs w:val="24"/>
        </w:rPr>
      </w:pPr>
      <w:r>
        <w:rPr>
          <w:sz w:val="24"/>
          <w:szCs w:val="24"/>
        </w:rPr>
        <w:t>Above all</w:t>
      </w:r>
      <w:r w:rsidR="00AE2E7D">
        <w:rPr>
          <w:sz w:val="24"/>
          <w:szCs w:val="24"/>
        </w:rPr>
        <w:t>, the buyer will expect the client to maintain the normal course of operations up until closing</w:t>
      </w:r>
      <w:r w:rsidR="00A82F5C">
        <w:rPr>
          <w:sz w:val="24"/>
          <w:szCs w:val="24"/>
        </w:rPr>
        <w:t>.</w:t>
      </w:r>
    </w:p>
    <w:p w14:paraId="0C86830B" w14:textId="62C5281C" w:rsidR="00AE2E7D" w:rsidRDefault="004D0BA9" w:rsidP="00F12F25">
      <w:pPr>
        <w:pStyle w:val="ListParagraph"/>
        <w:numPr>
          <w:ilvl w:val="4"/>
          <w:numId w:val="3"/>
        </w:numPr>
        <w:rPr>
          <w:sz w:val="24"/>
          <w:szCs w:val="24"/>
        </w:rPr>
      </w:pPr>
      <w:r>
        <w:rPr>
          <w:sz w:val="24"/>
          <w:szCs w:val="24"/>
        </w:rPr>
        <w:t>T</w:t>
      </w:r>
      <w:r w:rsidR="00AE2E7D">
        <w:rPr>
          <w:sz w:val="24"/>
          <w:szCs w:val="24"/>
        </w:rPr>
        <w:t>here should be no unusual or unexpected outflows of cash or working capital, as this could result in penalty or a reduced purchase price</w:t>
      </w:r>
      <w:r w:rsidR="00A82F5C">
        <w:rPr>
          <w:sz w:val="24"/>
          <w:szCs w:val="24"/>
        </w:rPr>
        <w:t>.</w:t>
      </w:r>
    </w:p>
    <w:p w14:paraId="13D8A258" w14:textId="77777777" w:rsidR="004D0BA9" w:rsidRDefault="004D0BA9" w:rsidP="004D0BA9">
      <w:pPr>
        <w:pStyle w:val="ListParagraph"/>
        <w:rPr>
          <w:i/>
          <w:i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957BCC" w14:textId="78D4B960" w:rsidR="00377CA6" w:rsidRPr="00985394" w:rsidRDefault="00AE2E7D" w:rsidP="00377CA6">
      <w:pPr>
        <w:pStyle w:val="ListParagraph"/>
        <w:numPr>
          <w:ilvl w:val="0"/>
          <w:numId w:val="3"/>
        </w:numPr>
        <w:rPr>
          <w:i/>
          <w:i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5394">
        <w:rPr>
          <w:i/>
          <w:i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 and Maintaining Relationships</w:t>
      </w:r>
    </w:p>
    <w:p w14:paraId="2F01C23B" w14:textId="3067E3F5" w:rsidR="00377CA6" w:rsidRPr="00D11AC9" w:rsidRDefault="00985394" w:rsidP="00377CA6">
      <w:pPr>
        <w:pStyle w:val="ListParagraph"/>
        <w:numPr>
          <w:ilvl w:val="1"/>
          <w:numId w:val="3"/>
        </w:numPr>
        <w:rPr>
          <w:b/>
          <w:bCs/>
          <w:sz w:val="24"/>
          <w:szCs w:val="24"/>
          <w:u w:val="single"/>
        </w:rPr>
      </w:pPr>
      <w:r>
        <w:rPr>
          <w:b/>
          <w:bCs/>
          <w:sz w:val="24"/>
          <w:szCs w:val="24"/>
          <w:u w:val="single"/>
        </w:rPr>
        <w:t>Banker Responsibilities Post-Closing</w:t>
      </w:r>
    </w:p>
    <w:p w14:paraId="7747728E" w14:textId="13F4EDD0" w:rsidR="007F712D" w:rsidRDefault="007F712D" w:rsidP="00377CA6">
      <w:pPr>
        <w:pStyle w:val="ListParagraph"/>
        <w:numPr>
          <w:ilvl w:val="2"/>
          <w:numId w:val="3"/>
        </w:numPr>
        <w:rPr>
          <w:sz w:val="24"/>
          <w:szCs w:val="24"/>
        </w:rPr>
      </w:pPr>
      <w:r>
        <w:rPr>
          <w:sz w:val="24"/>
          <w:szCs w:val="24"/>
        </w:rPr>
        <w:t xml:space="preserve">Once the deal officially closes and the funds have been wired, it is not customary in a typical sell-side investment banking mandate for the banker to have any material obligations </w:t>
      </w:r>
      <w:r w:rsidR="00506025">
        <w:rPr>
          <w:sz w:val="24"/>
          <w:szCs w:val="24"/>
        </w:rPr>
        <w:t>following the deal.</w:t>
      </w:r>
    </w:p>
    <w:p w14:paraId="17C31DED" w14:textId="1309F286" w:rsidR="00985394" w:rsidRPr="007F712D" w:rsidRDefault="00506025" w:rsidP="007F712D">
      <w:pPr>
        <w:pStyle w:val="ListParagraph"/>
        <w:numPr>
          <w:ilvl w:val="3"/>
          <w:numId w:val="3"/>
        </w:numPr>
        <w:rPr>
          <w:sz w:val="24"/>
          <w:szCs w:val="24"/>
        </w:rPr>
      </w:pPr>
      <w:r>
        <w:rPr>
          <w:sz w:val="24"/>
          <w:szCs w:val="24"/>
        </w:rPr>
        <w:t xml:space="preserve">For an administrational standpoint, </w:t>
      </w:r>
      <w:r w:rsidR="007F712D">
        <w:rPr>
          <w:sz w:val="24"/>
          <w:szCs w:val="24"/>
        </w:rPr>
        <w:t xml:space="preserve">the bankers will create a tombstone to highlight the transaction and </w:t>
      </w:r>
      <w:r>
        <w:rPr>
          <w:sz w:val="24"/>
          <w:szCs w:val="24"/>
        </w:rPr>
        <w:t xml:space="preserve">they will </w:t>
      </w:r>
      <w:r w:rsidR="007F712D">
        <w:rPr>
          <w:sz w:val="24"/>
          <w:szCs w:val="24"/>
        </w:rPr>
        <w:t xml:space="preserve">update the bank’s official transaction count and transaction volume statistics </w:t>
      </w:r>
      <w:r>
        <w:rPr>
          <w:sz w:val="24"/>
          <w:szCs w:val="24"/>
        </w:rPr>
        <w:t xml:space="preserve">to reflect in the </w:t>
      </w:r>
      <w:r w:rsidR="007F712D">
        <w:rPr>
          <w:sz w:val="24"/>
          <w:szCs w:val="24"/>
        </w:rPr>
        <w:t>marketing materials</w:t>
      </w:r>
      <w:r>
        <w:rPr>
          <w:sz w:val="24"/>
          <w:szCs w:val="24"/>
        </w:rPr>
        <w:t>.</w:t>
      </w:r>
    </w:p>
    <w:p w14:paraId="28BE381C" w14:textId="2EB6BC97" w:rsidR="00E8333A" w:rsidRDefault="007F712D" w:rsidP="007F712D">
      <w:pPr>
        <w:pStyle w:val="ListParagraph"/>
        <w:numPr>
          <w:ilvl w:val="2"/>
          <w:numId w:val="3"/>
        </w:numPr>
        <w:rPr>
          <w:sz w:val="24"/>
          <w:szCs w:val="24"/>
        </w:rPr>
      </w:pPr>
      <w:r>
        <w:rPr>
          <w:sz w:val="24"/>
          <w:szCs w:val="24"/>
        </w:rPr>
        <w:t>Sell-side investment banking is mostly transactional in nature</w:t>
      </w:r>
      <w:r w:rsidR="00506025">
        <w:rPr>
          <w:sz w:val="24"/>
          <w:szCs w:val="24"/>
        </w:rPr>
        <w:t>.</w:t>
      </w:r>
    </w:p>
    <w:p w14:paraId="38ACC259" w14:textId="131EA8E5" w:rsidR="00985394" w:rsidRDefault="00E8333A" w:rsidP="00E8333A">
      <w:pPr>
        <w:pStyle w:val="ListParagraph"/>
        <w:numPr>
          <w:ilvl w:val="3"/>
          <w:numId w:val="3"/>
        </w:numPr>
        <w:rPr>
          <w:sz w:val="24"/>
          <w:szCs w:val="24"/>
        </w:rPr>
      </w:pPr>
      <w:r>
        <w:rPr>
          <w:sz w:val="24"/>
          <w:szCs w:val="24"/>
        </w:rPr>
        <w:t xml:space="preserve">Some clients could be engaged </w:t>
      </w:r>
      <w:r w:rsidR="00506025">
        <w:rPr>
          <w:sz w:val="24"/>
          <w:szCs w:val="24"/>
        </w:rPr>
        <w:t xml:space="preserve">on </w:t>
      </w:r>
      <w:r>
        <w:rPr>
          <w:sz w:val="24"/>
          <w:szCs w:val="24"/>
        </w:rPr>
        <w:t xml:space="preserve">a monthly retainer fee but, ultimately, investment banking is </w:t>
      </w:r>
      <w:r w:rsidR="007F712D">
        <w:rPr>
          <w:sz w:val="24"/>
          <w:szCs w:val="24"/>
        </w:rPr>
        <w:t>not a recurring revenue business, especially for M&amp;A practitioners</w:t>
      </w:r>
      <w:r w:rsidR="00506025">
        <w:rPr>
          <w:sz w:val="24"/>
          <w:szCs w:val="24"/>
        </w:rPr>
        <w:t>.</w:t>
      </w:r>
      <w:r w:rsidR="007F712D">
        <w:rPr>
          <w:sz w:val="24"/>
          <w:szCs w:val="24"/>
        </w:rPr>
        <w:t xml:space="preserve"> </w:t>
      </w:r>
    </w:p>
    <w:p w14:paraId="4D267049" w14:textId="1A4214FD" w:rsidR="007F712D" w:rsidRDefault="007F712D" w:rsidP="007F712D">
      <w:pPr>
        <w:pStyle w:val="ListParagraph"/>
        <w:numPr>
          <w:ilvl w:val="3"/>
          <w:numId w:val="3"/>
        </w:numPr>
        <w:rPr>
          <w:sz w:val="24"/>
          <w:szCs w:val="24"/>
        </w:rPr>
      </w:pPr>
      <w:r>
        <w:rPr>
          <w:sz w:val="24"/>
          <w:szCs w:val="24"/>
        </w:rPr>
        <w:lastRenderedPageBreak/>
        <w:t>Therefore, it is very important for the bank to maintain a deep network and pipeline of potential new clients to ensure continuous deal flow</w:t>
      </w:r>
      <w:r w:rsidR="00506025">
        <w:rPr>
          <w:sz w:val="24"/>
          <w:szCs w:val="24"/>
        </w:rPr>
        <w:t>.</w:t>
      </w:r>
    </w:p>
    <w:p w14:paraId="36C0C0C6" w14:textId="77777777" w:rsidR="00CF033F" w:rsidRPr="00A62476" w:rsidRDefault="00CF033F" w:rsidP="00CF033F">
      <w:pPr>
        <w:pStyle w:val="ListParagraph"/>
        <w:numPr>
          <w:ilvl w:val="1"/>
          <w:numId w:val="3"/>
        </w:numPr>
        <w:rPr>
          <w:b/>
          <w:bCs/>
          <w:sz w:val="24"/>
          <w:szCs w:val="24"/>
          <w:u w:val="single"/>
        </w:rPr>
      </w:pPr>
      <w:r w:rsidRPr="00A62476">
        <w:rPr>
          <w:b/>
          <w:bCs/>
          <w:sz w:val="24"/>
          <w:szCs w:val="24"/>
          <w:u w:val="single"/>
        </w:rPr>
        <w:t>Building and Maintaining Relationships</w:t>
      </w:r>
    </w:p>
    <w:p w14:paraId="03B3310C" w14:textId="742BDF6F" w:rsidR="00535928" w:rsidRDefault="00535928" w:rsidP="00CF033F">
      <w:pPr>
        <w:pStyle w:val="ListParagraph"/>
        <w:numPr>
          <w:ilvl w:val="2"/>
          <w:numId w:val="3"/>
        </w:numPr>
        <w:rPr>
          <w:sz w:val="24"/>
          <w:szCs w:val="24"/>
        </w:rPr>
      </w:pPr>
      <w:r>
        <w:rPr>
          <w:sz w:val="24"/>
          <w:szCs w:val="24"/>
        </w:rPr>
        <w:t>Client relationships management</w:t>
      </w:r>
      <w:r w:rsidR="00506025">
        <w:rPr>
          <w:sz w:val="24"/>
          <w:szCs w:val="24"/>
        </w:rPr>
        <w:t>:</w:t>
      </w:r>
    </w:p>
    <w:p w14:paraId="40C151B4" w14:textId="0DEAD3E1" w:rsidR="00A62476" w:rsidRDefault="00506025" w:rsidP="00535928">
      <w:pPr>
        <w:pStyle w:val="ListParagraph"/>
        <w:numPr>
          <w:ilvl w:val="3"/>
          <w:numId w:val="3"/>
        </w:numPr>
        <w:rPr>
          <w:sz w:val="24"/>
          <w:szCs w:val="24"/>
        </w:rPr>
      </w:pPr>
      <w:r>
        <w:rPr>
          <w:sz w:val="24"/>
          <w:szCs w:val="24"/>
        </w:rPr>
        <w:t>B</w:t>
      </w:r>
      <w:r w:rsidR="00E8333A">
        <w:rPr>
          <w:sz w:val="24"/>
          <w:szCs w:val="24"/>
        </w:rPr>
        <w:t xml:space="preserve">ankers engage in </w:t>
      </w:r>
      <w:r>
        <w:rPr>
          <w:sz w:val="24"/>
          <w:szCs w:val="24"/>
        </w:rPr>
        <w:t xml:space="preserve">a range of </w:t>
      </w:r>
      <w:r w:rsidR="00E8333A">
        <w:rPr>
          <w:sz w:val="24"/>
          <w:szCs w:val="24"/>
        </w:rPr>
        <w:t>activities to drive organic deal flow</w:t>
      </w:r>
      <w:r w:rsidR="00535928">
        <w:rPr>
          <w:sz w:val="24"/>
          <w:szCs w:val="24"/>
        </w:rPr>
        <w:t>, such as</w:t>
      </w:r>
      <w:r w:rsidR="00E8333A">
        <w:rPr>
          <w:sz w:val="24"/>
          <w:szCs w:val="24"/>
        </w:rPr>
        <w:t>:</w:t>
      </w:r>
    </w:p>
    <w:p w14:paraId="493A80F1" w14:textId="77777777" w:rsidR="00C45751" w:rsidRDefault="00C45751" w:rsidP="00535928">
      <w:pPr>
        <w:pStyle w:val="ListParagraph"/>
        <w:numPr>
          <w:ilvl w:val="4"/>
          <w:numId w:val="3"/>
        </w:numPr>
        <w:rPr>
          <w:sz w:val="24"/>
          <w:szCs w:val="24"/>
        </w:rPr>
      </w:pPr>
      <w:r>
        <w:rPr>
          <w:sz w:val="24"/>
          <w:szCs w:val="24"/>
        </w:rPr>
        <w:t>Attending conferences</w:t>
      </w:r>
    </w:p>
    <w:p w14:paraId="29ADBAC2" w14:textId="77777777" w:rsidR="00C45751" w:rsidRDefault="00C45751" w:rsidP="00535928">
      <w:pPr>
        <w:pStyle w:val="ListParagraph"/>
        <w:numPr>
          <w:ilvl w:val="4"/>
          <w:numId w:val="3"/>
        </w:numPr>
        <w:rPr>
          <w:sz w:val="24"/>
          <w:szCs w:val="24"/>
        </w:rPr>
      </w:pPr>
      <w:r>
        <w:rPr>
          <w:sz w:val="24"/>
          <w:szCs w:val="24"/>
        </w:rPr>
        <w:t>Holding events or dinners</w:t>
      </w:r>
    </w:p>
    <w:p w14:paraId="7C3FA3AE" w14:textId="77777777" w:rsidR="00C45751" w:rsidRDefault="00C45751" w:rsidP="00535928">
      <w:pPr>
        <w:pStyle w:val="ListParagraph"/>
        <w:numPr>
          <w:ilvl w:val="4"/>
          <w:numId w:val="3"/>
        </w:numPr>
        <w:rPr>
          <w:sz w:val="24"/>
          <w:szCs w:val="24"/>
        </w:rPr>
      </w:pPr>
      <w:r>
        <w:rPr>
          <w:sz w:val="24"/>
          <w:szCs w:val="24"/>
        </w:rPr>
        <w:t>Publishing industry-based content</w:t>
      </w:r>
    </w:p>
    <w:p w14:paraId="3685D21A" w14:textId="77777777" w:rsidR="00C45751" w:rsidRDefault="00C45751" w:rsidP="00535928">
      <w:pPr>
        <w:pStyle w:val="ListParagraph"/>
        <w:numPr>
          <w:ilvl w:val="4"/>
          <w:numId w:val="3"/>
        </w:numPr>
        <w:rPr>
          <w:sz w:val="24"/>
          <w:szCs w:val="24"/>
        </w:rPr>
      </w:pPr>
      <w:r>
        <w:rPr>
          <w:sz w:val="24"/>
          <w:szCs w:val="24"/>
        </w:rPr>
        <w:t>Managing inbound referrals</w:t>
      </w:r>
    </w:p>
    <w:p w14:paraId="7C76DCAB" w14:textId="119CD088" w:rsidR="00C45751" w:rsidRDefault="00C45751" w:rsidP="00535928">
      <w:pPr>
        <w:pStyle w:val="ListParagraph"/>
        <w:numPr>
          <w:ilvl w:val="4"/>
          <w:numId w:val="3"/>
        </w:numPr>
        <w:rPr>
          <w:sz w:val="24"/>
          <w:szCs w:val="24"/>
        </w:rPr>
      </w:pPr>
      <w:r>
        <w:rPr>
          <w:sz w:val="24"/>
          <w:szCs w:val="24"/>
        </w:rPr>
        <w:t xml:space="preserve">Leading outreach efforts to potential clients </w:t>
      </w:r>
    </w:p>
    <w:p w14:paraId="4BDC21D8" w14:textId="5227A800" w:rsidR="00535928" w:rsidRDefault="00535928" w:rsidP="00A62476">
      <w:pPr>
        <w:pStyle w:val="ListParagraph"/>
        <w:numPr>
          <w:ilvl w:val="2"/>
          <w:numId w:val="3"/>
        </w:numPr>
        <w:rPr>
          <w:sz w:val="24"/>
          <w:szCs w:val="24"/>
        </w:rPr>
      </w:pPr>
      <w:r>
        <w:rPr>
          <w:sz w:val="24"/>
          <w:szCs w:val="24"/>
        </w:rPr>
        <w:t>Investor relationship management</w:t>
      </w:r>
      <w:r w:rsidR="00506025">
        <w:rPr>
          <w:sz w:val="24"/>
          <w:szCs w:val="24"/>
        </w:rPr>
        <w:t>:</w:t>
      </w:r>
    </w:p>
    <w:p w14:paraId="23FEA04E" w14:textId="29566295" w:rsidR="00953E1E" w:rsidRPr="00506025" w:rsidRDefault="00506025" w:rsidP="00506025">
      <w:pPr>
        <w:pStyle w:val="ListParagraph"/>
        <w:numPr>
          <w:ilvl w:val="3"/>
          <w:numId w:val="3"/>
        </w:numPr>
        <w:rPr>
          <w:sz w:val="24"/>
          <w:szCs w:val="24"/>
        </w:rPr>
      </w:pPr>
      <w:r>
        <w:rPr>
          <w:sz w:val="24"/>
          <w:szCs w:val="24"/>
        </w:rPr>
        <w:t xml:space="preserve">Bankers engage in a range of activities to </w:t>
      </w:r>
      <w:r w:rsidR="00535928" w:rsidRPr="00506025">
        <w:rPr>
          <w:sz w:val="24"/>
          <w:szCs w:val="24"/>
        </w:rPr>
        <w:t>expand their investor network</w:t>
      </w:r>
      <w:r>
        <w:rPr>
          <w:sz w:val="24"/>
          <w:szCs w:val="24"/>
        </w:rPr>
        <w:t>s,</w:t>
      </w:r>
      <w:r w:rsidR="00535928" w:rsidRPr="00506025">
        <w:rPr>
          <w:sz w:val="24"/>
          <w:szCs w:val="24"/>
        </w:rPr>
        <w:t xml:space="preserve"> such as: </w:t>
      </w:r>
    </w:p>
    <w:p w14:paraId="3620C9FA" w14:textId="3503675F" w:rsidR="00535928" w:rsidRDefault="00535928" w:rsidP="00535928">
      <w:pPr>
        <w:pStyle w:val="ListParagraph"/>
        <w:numPr>
          <w:ilvl w:val="4"/>
          <w:numId w:val="3"/>
        </w:numPr>
        <w:rPr>
          <w:sz w:val="24"/>
          <w:szCs w:val="24"/>
        </w:rPr>
      </w:pPr>
      <w:r>
        <w:rPr>
          <w:sz w:val="24"/>
          <w:szCs w:val="24"/>
        </w:rPr>
        <w:t xml:space="preserve">Holding sponsor calls to update investors on </w:t>
      </w:r>
      <w:r w:rsidR="00506025">
        <w:rPr>
          <w:sz w:val="24"/>
          <w:szCs w:val="24"/>
        </w:rPr>
        <w:t>market developments and specific targets</w:t>
      </w:r>
    </w:p>
    <w:p w14:paraId="72378DC0" w14:textId="2BA96DC3" w:rsidR="00535928" w:rsidRDefault="00535928" w:rsidP="00535928">
      <w:pPr>
        <w:pStyle w:val="ListParagraph"/>
        <w:numPr>
          <w:ilvl w:val="4"/>
          <w:numId w:val="3"/>
        </w:numPr>
        <w:rPr>
          <w:sz w:val="24"/>
          <w:szCs w:val="24"/>
        </w:rPr>
      </w:pPr>
      <w:r>
        <w:rPr>
          <w:sz w:val="24"/>
          <w:szCs w:val="24"/>
        </w:rPr>
        <w:t>Sending cold email and facilitating introductory calls with potential investor partners</w:t>
      </w:r>
    </w:p>
    <w:p w14:paraId="35C89E70" w14:textId="5DFA1D74" w:rsidR="009E1190" w:rsidRDefault="00535928" w:rsidP="00535928">
      <w:pPr>
        <w:pStyle w:val="ListParagraph"/>
        <w:numPr>
          <w:ilvl w:val="4"/>
          <w:numId w:val="3"/>
        </w:numPr>
        <w:rPr>
          <w:sz w:val="24"/>
          <w:szCs w:val="24"/>
        </w:rPr>
      </w:pPr>
      <w:r>
        <w:rPr>
          <w:sz w:val="24"/>
          <w:szCs w:val="24"/>
        </w:rPr>
        <w:t>Attending conferences</w:t>
      </w:r>
    </w:p>
    <w:p w14:paraId="065A9B9E" w14:textId="47560412" w:rsidR="00535928" w:rsidRDefault="00535928" w:rsidP="00535928">
      <w:pPr>
        <w:pStyle w:val="ListParagraph"/>
        <w:numPr>
          <w:ilvl w:val="4"/>
          <w:numId w:val="3"/>
        </w:numPr>
        <w:rPr>
          <w:sz w:val="24"/>
          <w:szCs w:val="24"/>
        </w:rPr>
      </w:pPr>
      <w:r>
        <w:rPr>
          <w:sz w:val="24"/>
          <w:szCs w:val="24"/>
        </w:rPr>
        <w:t>Publishing industry-based content</w:t>
      </w:r>
    </w:p>
    <w:p w14:paraId="3FAA0807" w14:textId="258EB986" w:rsidR="00535928" w:rsidRDefault="003B11D6" w:rsidP="00535928">
      <w:pPr>
        <w:pStyle w:val="ListParagraph"/>
        <w:numPr>
          <w:ilvl w:val="4"/>
          <w:numId w:val="3"/>
        </w:numPr>
        <w:rPr>
          <w:sz w:val="24"/>
          <w:szCs w:val="24"/>
        </w:rPr>
      </w:pPr>
      <w:r>
        <w:rPr>
          <w:sz w:val="24"/>
          <w:szCs w:val="24"/>
        </w:rPr>
        <w:t>Being a fair dealer and closing transactions with investors</w:t>
      </w:r>
    </w:p>
    <w:p w14:paraId="6DE924F0" w14:textId="7A88A5D0" w:rsidR="003B11D6" w:rsidRDefault="009E1190" w:rsidP="003B11D6">
      <w:pPr>
        <w:pStyle w:val="ListParagraph"/>
        <w:numPr>
          <w:ilvl w:val="5"/>
          <w:numId w:val="3"/>
        </w:numPr>
        <w:rPr>
          <w:sz w:val="24"/>
          <w:szCs w:val="24"/>
        </w:rPr>
      </w:pPr>
      <w:r>
        <w:rPr>
          <w:sz w:val="24"/>
          <w:szCs w:val="24"/>
        </w:rPr>
        <w:t xml:space="preserve">Ultimately, the </w:t>
      </w:r>
      <w:r w:rsidR="003B11D6">
        <w:rPr>
          <w:sz w:val="24"/>
          <w:szCs w:val="24"/>
        </w:rPr>
        <w:t>last example is the best way to build and maintain relationships with an investor network, as a sell-side investment banker</w:t>
      </w:r>
      <w:r w:rsidR="00B30167">
        <w:rPr>
          <w:sz w:val="24"/>
          <w:szCs w:val="24"/>
        </w:rPr>
        <w:t>.</w:t>
      </w:r>
    </w:p>
    <w:p w14:paraId="76BDCB68" w14:textId="7BBE170A" w:rsidR="009E1190" w:rsidRDefault="003B11D6" w:rsidP="003B11D6">
      <w:pPr>
        <w:pStyle w:val="ListParagraph"/>
        <w:numPr>
          <w:ilvl w:val="5"/>
          <w:numId w:val="3"/>
        </w:numPr>
        <w:rPr>
          <w:sz w:val="24"/>
          <w:szCs w:val="24"/>
        </w:rPr>
      </w:pPr>
      <w:r>
        <w:rPr>
          <w:sz w:val="24"/>
          <w:szCs w:val="24"/>
        </w:rPr>
        <w:t xml:space="preserve">The industry is built on </w:t>
      </w:r>
      <w:r w:rsidR="009E1190" w:rsidRPr="00191B8F">
        <w:rPr>
          <w:b/>
          <w:bCs/>
          <w:sz w:val="24"/>
          <w:szCs w:val="24"/>
          <w:u w:val="single"/>
        </w:rPr>
        <w:t>trust</w:t>
      </w:r>
      <w:r>
        <w:rPr>
          <w:sz w:val="24"/>
          <w:szCs w:val="24"/>
        </w:rPr>
        <w:t xml:space="preserve"> and bankers build trust with investors by showing them fair deals that </w:t>
      </w:r>
      <w:r w:rsidR="00B30167">
        <w:rPr>
          <w:sz w:val="24"/>
          <w:szCs w:val="24"/>
        </w:rPr>
        <w:t xml:space="preserve">are </w:t>
      </w:r>
      <w:r>
        <w:rPr>
          <w:sz w:val="24"/>
          <w:szCs w:val="24"/>
        </w:rPr>
        <w:t>properly priced</w:t>
      </w:r>
      <w:r w:rsidR="00B30167">
        <w:rPr>
          <w:sz w:val="24"/>
          <w:szCs w:val="24"/>
        </w:rPr>
        <w:t>.</w:t>
      </w:r>
    </w:p>
    <w:p w14:paraId="219EA825" w14:textId="4686D225" w:rsidR="003B11D6" w:rsidRDefault="003B11D6" w:rsidP="003B11D6">
      <w:pPr>
        <w:pStyle w:val="ListParagraph"/>
        <w:numPr>
          <w:ilvl w:val="1"/>
          <w:numId w:val="3"/>
        </w:numPr>
        <w:rPr>
          <w:sz w:val="24"/>
          <w:szCs w:val="24"/>
        </w:rPr>
      </w:pPr>
      <w:r>
        <w:rPr>
          <w:sz w:val="24"/>
          <w:szCs w:val="24"/>
        </w:rPr>
        <w:t>Final thoughts on relationship management</w:t>
      </w:r>
      <w:r w:rsidR="00B30167">
        <w:rPr>
          <w:sz w:val="24"/>
          <w:szCs w:val="24"/>
        </w:rPr>
        <w:t>:</w:t>
      </w:r>
    </w:p>
    <w:p w14:paraId="5CC4B853" w14:textId="3B4B81A5" w:rsidR="00191B8F" w:rsidRDefault="00191B8F" w:rsidP="003B11D6">
      <w:pPr>
        <w:pStyle w:val="ListParagraph"/>
        <w:numPr>
          <w:ilvl w:val="2"/>
          <w:numId w:val="3"/>
        </w:numPr>
        <w:rPr>
          <w:sz w:val="24"/>
          <w:szCs w:val="24"/>
        </w:rPr>
      </w:pPr>
      <w:r>
        <w:rPr>
          <w:sz w:val="24"/>
          <w:szCs w:val="24"/>
        </w:rPr>
        <w:t>The goal of each sell-side investment banker is to be a fair dealer</w:t>
      </w:r>
      <w:r w:rsidR="00B30167">
        <w:rPr>
          <w:sz w:val="24"/>
          <w:szCs w:val="24"/>
        </w:rPr>
        <w:t>, which includes:</w:t>
      </w:r>
    </w:p>
    <w:p w14:paraId="1A68CE8B" w14:textId="410B4174" w:rsidR="00191B8F" w:rsidRDefault="00191B8F" w:rsidP="003B11D6">
      <w:pPr>
        <w:pStyle w:val="ListParagraph"/>
        <w:numPr>
          <w:ilvl w:val="3"/>
          <w:numId w:val="3"/>
        </w:numPr>
        <w:rPr>
          <w:sz w:val="24"/>
          <w:szCs w:val="24"/>
        </w:rPr>
      </w:pPr>
      <w:r>
        <w:rPr>
          <w:sz w:val="24"/>
          <w:szCs w:val="24"/>
        </w:rPr>
        <w:t>Appropriately underwriting the client</w:t>
      </w:r>
      <w:r w:rsidR="00B30167">
        <w:rPr>
          <w:sz w:val="24"/>
          <w:szCs w:val="24"/>
        </w:rPr>
        <w:t>.</w:t>
      </w:r>
    </w:p>
    <w:p w14:paraId="3BB0A9F7" w14:textId="67DAC426" w:rsidR="00191B8F" w:rsidRDefault="00191B8F" w:rsidP="003B11D6">
      <w:pPr>
        <w:pStyle w:val="ListParagraph"/>
        <w:numPr>
          <w:ilvl w:val="3"/>
          <w:numId w:val="3"/>
        </w:numPr>
        <w:rPr>
          <w:sz w:val="24"/>
          <w:szCs w:val="24"/>
        </w:rPr>
      </w:pPr>
      <w:r>
        <w:rPr>
          <w:sz w:val="24"/>
          <w:szCs w:val="24"/>
        </w:rPr>
        <w:t>Accurately presenting the client to the market</w:t>
      </w:r>
      <w:r w:rsidR="00B30167">
        <w:rPr>
          <w:sz w:val="24"/>
          <w:szCs w:val="24"/>
        </w:rPr>
        <w:t>.</w:t>
      </w:r>
    </w:p>
    <w:p w14:paraId="7EBFDDDA" w14:textId="3C0E4F7D" w:rsidR="00191B8F" w:rsidRDefault="00191B8F" w:rsidP="003B11D6">
      <w:pPr>
        <w:pStyle w:val="ListParagraph"/>
        <w:numPr>
          <w:ilvl w:val="4"/>
          <w:numId w:val="3"/>
        </w:numPr>
        <w:rPr>
          <w:sz w:val="24"/>
          <w:szCs w:val="24"/>
        </w:rPr>
      </w:pPr>
      <w:r>
        <w:rPr>
          <w:sz w:val="24"/>
          <w:szCs w:val="24"/>
        </w:rPr>
        <w:t xml:space="preserve">It is the buyer’s responsibility to </w:t>
      </w:r>
      <w:r w:rsidR="003B11D6">
        <w:rPr>
          <w:sz w:val="24"/>
          <w:szCs w:val="24"/>
        </w:rPr>
        <w:t xml:space="preserve">conduct </w:t>
      </w:r>
      <w:r>
        <w:rPr>
          <w:sz w:val="24"/>
          <w:szCs w:val="24"/>
        </w:rPr>
        <w:t>significant levels of due diligence</w:t>
      </w:r>
      <w:r w:rsidR="003B11D6">
        <w:rPr>
          <w:sz w:val="24"/>
          <w:szCs w:val="24"/>
        </w:rPr>
        <w:t>,</w:t>
      </w:r>
      <w:r>
        <w:rPr>
          <w:sz w:val="24"/>
          <w:szCs w:val="24"/>
        </w:rPr>
        <w:t xml:space="preserve"> but it is the </w:t>
      </w:r>
      <w:r w:rsidR="00B30167">
        <w:rPr>
          <w:sz w:val="24"/>
          <w:szCs w:val="24"/>
        </w:rPr>
        <w:t>banker’s</w:t>
      </w:r>
      <w:r>
        <w:rPr>
          <w:sz w:val="24"/>
          <w:szCs w:val="24"/>
        </w:rPr>
        <w:t xml:space="preserve"> responsibility to honestly disclose the entire risk profile </w:t>
      </w:r>
      <w:r w:rsidR="003B11D6">
        <w:rPr>
          <w:sz w:val="24"/>
          <w:szCs w:val="24"/>
        </w:rPr>
        <w:t xml:space="preserve">of its client </w:t>
      </w:r>
      <w:r>
        <w:rPr>
          <w:sz w:val="24"/>
          <w:szCs w:val="24"/>
        </w:rPr>
        <w:t>to the buyer</w:t>
      </w:r>
      <w:r w:rsidR="00B30167">
        <w:rPr>
          <w:sz w:val="24"/>
          <w:szCs w:val="24"/>
        </w:rPr>
        <w:t>.</w:t>
      </w:r>
    </w:p>
    <w:p w14:paraId="5B003625" w14:textId="556592F7" w:rsidR="007F45F7" w:rsidRDefault="00191B8F" w:rsidP="003B11D6">
      <w:pPr>
        <w:pStyle w:val="ListParagraph"/>
        <w:numPr>
          <w:ilvl w:val="2"/>
          <w:numId w:val="3"/>
        </w:numPr>
        <w:rPr>
          <w:sz w:val="24"/>
          <w:szCs w:val="24"/>
        </w:rPr>
      </w:pPr>
      <w:r>
        <w:rPr>
          <w:sz w:val="24"/>
          <w:szCs w:val="24"/>
        </w:rPr>
        <w:t xml:space="preserve">The financial community is incestual, </w:t>
      </w:r>
      <w:r w:rsidR="007F45F7">
        <w:rPr>
          <w:sz w:val="24"/>
          <w:szCs w:val="24"/>
        </w:rPr>
        <w:t xml:space="preserve">the </w:t>
      </w:r>
      <w:r w:rsidR="003B11D6">
        <w:rPr>
          <w:sz w:val="24"/>
          <w:szCs w:val="24"/>
        </w:rPr>
        <w:t xml:space="preserve">investors </w:t>
      </w:r>
      <w:r w:rsidR="007F45F7">
        <w:rPr>
          <w:sz w:val="24"/>
          <w:szCs w:val="24"/>
        </w:rPr>
        <w:t>talk to one another</w:t>
      </w:r>
      <w:r w:rsidR="003B11D6">
        <w:rPr>
          <w:sz w:val="24"/>
          <w:szCs w:val="24"/>
        </w:rPr>
        <w:t>,</w:t>
      </w:r>
      <w:r w:rsidR="007F45F7">
        <w:rPr>
          <w:sz w:val="24"/>
          <w:szCs w:val="24"/>
        </w:rPr>
        <w:t xml:space="preserve"> and they </w:t>
      </w:r>
      <w:r w:rsidR="00B30167">
        <w:rPr>
          <w:sz w:val="24"/>
          <w:szCs w:val="24"/>
        </w:rPr>
        <w:t xml:space="preserve">even </w:t>
      </w:r>
      <w:r w:rsidR="007F45F7">
        <w:rPr>
          <w:sz w:val="24"/>
          <w:szCs w:val="24"/>
        </w:rPr>
        <w:t>sometimes come</w:t>
      </w:r>
      <w:r w:rsidR="003B11D6">
        <w:rPr>
          <w:sz w:val="24"/>
          <w:szCs w:val="24"/>
        </w:rPr>
        <w:t>-</w:t>
      </w:r>
      <w:r w:rsidR="007F45F7">
        <w:rPr>
          <w:sz w:val="24"/>
          <w:szCs w:val="24"/>
        </w:rPr>
        <w:t>in together on the same deals</w:t>
      </w:r>
      <w:r w:rsidR="00B30167">
        <w:rPr>
          <w:sz w:val="24"/>
          <w:szCs w:val="24"/>
        </w:rPr>
        <w:t>.</w:t>
      </w:r>
    </w:p>
    <w:p w14:paraId="2E8EE1C0" w14:textId="34C3F79B" w:rsidR="003B11D6" w:rsidRDefault="007F45F7" w:rsidP="003B11D6">
      <w:pPr>
        <w:pStyle w:val="ListParagraph"/>
        <w:numPr>
          <w:ilvl w:val="3"/>
          <w:numId w:val="3"/>
        </w:numPr>
        <w:rPr>
          <w:sz w:val="24"/>
          <w:szCs w:val="24"/>
        </w:rPr>
      </w:pPr>
      <w:r>
        <w:rPr>
          <w:sz w:val="24"/>
          <w:szCs w:val="24"/>
        </w:rPr>
        <w:t>I</w:t>
      </w:r>
      <w:r w:rsidR="00191B8F">
        <w:rPr>
          <w:sz w:val="24"/>
          <w:szCs w:val="24"/>
        </w:rPr>
        <w:t xml:space="preserve">f </w:t>
      </w:r>
      <w:r w:rsidR="003B11D6">
        <w:rPr>
          <w:sz w:val="24"/>
          <w:szCs w:val="24"/>
        </w:rPr>
        <w:t xml:space="preserve">an investment bank </w:t>
      </w:r>
      <w:r>
        <w:rPr>
          <w:sz w:val="24"/>
          <w:szCs w:val="24"/>
        </w:rPr>
        <w:t>behav</w:t>
      </w:r>
      <w:r w:rsidR="003B11D6">
        <w:rPr>
          <w:sz w:val="24"/>
          <w:szCs w:val="24"/>
        </w:rPr>
        <w:t>es</w:t>
      </w:r>
      <w:r>
        <w:rPr>
          <w:sz w:val="24"/>
          <w:szCs w:val="24"/>
        </w:rPr>
        <w:t xml:space="preserve"> poorly and is an unfair dealer, its reputation will be damaged</w:t>
      </w:r>
      <w:r w:rsidR="00B30167">
        <w:rPr>
          <w:sz w:val="24"/>
          <w:szCs w:val="24"/>
        </w:rPr>
        <w:t>.</w:t>
      </w:r>
    </w:p>
    <w:p w14:paraId="49AB130B" w14:textId="77451EE3" w:rsidR="007F45F7" w:rsidRPr="003B11D6" w:rsidRDefault="003B11D6" w:rsidP="003B11D6">
      <w:pPr>
        <w:pStyle w:val="ListParagraph"/>
        <w:numPr>
          <w:ilvl w:val="3"/>
          <w:numId w:val="3"/>
        </w:numPr>
        <w:rPr>
          <w:sz w:val="24"/>
          <w:szCs w:val="24"/>
        </w:rPr>
      </w:pPr>
      <w:r>
        <w:rPr>
          <w:sz w:val="24"/>
          <w:szCs w:val="24"/>
        </w:rPr>
        <w:lastRenderedPageBreak/>
        <w:t xml:space="preserve">Banks with poor reputations do not last long in the industry, because </w:t>
      </w:r>
      <w:r w:rsidR="00880E84">
        <w:rPr>
          <w:sz w:val="24"/>
          <w:szCs w:val="24"/>
        </w:rPr>
        <w:t xml:space="preserve">a poor reputation </w:t>
      </w:r>
      <w:r w:rsidR="007F45F7" w:rsidRPr="003B11D6">
        <w:rPr>
          <w:sz w:val="24"/>
          <w:szCs w:val="24"/>
        </w:rPr>
        <w:t>render</w:t>
      </w:r>
      <w:r>
        <w:rPr>
          <w:sz w:val="24"/>
          <w:szCs w:val="24"/>
        </w:rPr>
        <w:t>s</w:t>
      </w:r>
      <w:r w:rsidR="007F45F7" w:rsidRPr="003B11D6">
        <w:rPr>
          <w:sz w:val="24"/>
          <w:szCs w:val="24"/>
        </w:rPr>
        <w:t xml:space="preserve"> </w:t>
      </w:r>
      <w:r w:rsidR="00B30167">
        <w:rPr>
          <w:sz w:val="24"/>
          <w:szCs w:val="24"/>
        </w:rPr>
        <w:t>an investment banker completely useless, because an untrustworthy banker will never find a counterparty willing to invest in one of their deals.</w:t>
      </w:r>
    </w:p>
    <w:p w14:paraId="22E21A52" w14:textId="31BEE38D" w:rsidR="009E1190" w:rsidRPr="009E1190" w:rsidRDefault="007F45F7" w:rsidP="003B11D6">
      <w:pPr>
        <w:pStyle w:val="ListParagraph"/>
        <w:numPr>
          <w:ilvl w:val="4"/>
          <w:numId w:val="3"/>
        </w:numPr>
        <w:rPr>
          <w:sz w:val="24"/>
          <w:szCs w:val="24"/>
        </w:rPr>
      </w:pPr>
      <w:r>
        <w:rPr>
          <w:sz w:val="24"/>
          <w:szCs w:val="24"/>
        </w:rPr>
        <w:t>Therefore, in conclusion, the most important skill in investment banking, regardless of seniority, desk, or position, is the ability build and maintain investor relationships</w:t>
      </w:r>
      <w:r w:rsidR="00880E84">
        <w:rPr>
          <w:sz w:val="24"/>
          <w:szCs w:val="24"/>
        </w:rPr>
        <w:t xml:space="preserve"> in the marketplace</w:t>
      </w:r>
      <w:r w:rsidR="00B30167">
        <w:rPr>
          <w:sz w:val="24"/>
          <w:szCs w:val="24"/>
        </w:rPr>
        <w:t>.</w:t>
      </w:r>
    </w:p>
    <w:p w14:paraId="3F9F12CD" w14:textId="77777777" w:rsidR="00E82F02" w:rsidRDefault="00E82F02" w:rsidP="009E1190">
      <w:pPr>
        <w:pStyle w:val="ListParagraph"/>
        <w:ind w:left="3600"/>
        <w:rPr>
          <w:sz w:val="24"/>
          <w:szCs w:val="24"/>
        </w:rPr>
      </w:pPr>
    </w:p>
    <w:p w14:paraId="10C328AB" w14:textId="77777777" w:rsidR="00C96404" w:rsidRPr="0058234B" w:rsidRDefault="00C96404" w:rsidP="00C96404">
      <w:pPr>
        <w:pStyle w:val="ListParagraph"/>
        <w:numPr>
          <w:ilvl w:val="0"/>
          <w:numId w:val="3"/>
        </w:numPr>
        <w:rPr>
          <w:i/>
          <w:i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234B">
        <w:rPr>
          <w:i/>
          <w:i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Summary</w:t>
      </w:r>
    </w:p>
    <w:p w14:paraId="62A38A5C" w14:textId="1E0738A3" w:rsidR="007D45FF" w:rsidRDefault="007D45FF" w:rsidP="007D45FF">
      <w:pPr>
        <w:pStyle w:val="ListParagraph"/>
        <w:numPr>
          <w:ilvl w:val="1"/>
          <w:numId w:val="3"/>
        </w:numPr>
        <w:rPr>
          <w:sz w:val="24"/>
          <w:szCs w:val="24"/>
        </w:rPr>
      </w:pPr>
      <w:r>
        <w:rPr>
          <w:sz w:val="24"/>
          <w:szCs w:val="24"/>
        </w:rPr>
        <w:t>Throughout the second lesson of Deal Execution and Book Building, The Warren Fox Group has covered a multitude of topics:</w:t>
      </w:r>
    </w:p>
    <w:p w14:paraId="19654F21" w14:textId="77777777" w:rsidR="007D45FF" w:rsidRDefault="007D45FF" w:rsidP="007D45FF">
      <w:pPr>
        <w:pStyle w:val="ListParagraph"/>
        <w:numPr>
          <w:ilvl w:val="2"/>
          <w:numId w:val="3"/>
        </w:numPr>
        <w:rPr>
          <w:sz w:val="24"/>
          <w:szCs w:val="24"/>
        </w:rPr>
      </w:pPr>
      <w:r>
        <w:rPr>
          <w:sz w:val="24"/>
          <w:szCs w:val="24"/>
        </w:rPr>
        <w:t>Banker Responsibilities during closing</w:t>
      </w:r>
    </w:p>
    <w:p w14:paraId="60537C85" w14:textId="77777777" w:rsidR="007D45FF" w:rsidRDefault="007D45FF" w:rsidP="007D45FF">
      <w:pPr>
        <w:pStyle w:val="ListParagraph"/>
        <w:numPr>
          <w:ilvl w:val="2"/>
          <w:numId w:val="3"/>
        </w:numPr>
        <w:rPr>
          <w:sz w:val="24"/>
          <w:szCs w:val="24"/>
        </w:rPr>
      </w:pPr>
      <w:r>
        <w:rPr>
          <w:sz w:val="24"/>
          <w:szCs w:val="24"/>
        </w:rPr>
        <w:t>Building and Maintaining Relationships</w:t>
      </w:r>
    </w:p>
    <w:p w14:paraId="79223F70" w14:textId="04D4863B" w:rsidR="007D45FF" w:rsidRDefault="007D45FF" w:rsidP="007D45FF">
      <w:pPr>
        <w:pStyle w:val="ListParagraph"/>
        <w:numPr>
          <w:ilvl w:val="1"/>
          <w:numId w:val="3"/>
        </w:numPr>
        <w:rPr>
          <w:sz w:val="24"/>
          <w:szCs w:val="24"/>
        </w:rPr>
      </w:pPr>
      <w:r>
        <w:rPr>
          <w:sz w:val="24"/>
          <w:szCs w:val="24"/>
        </w:rPr>
        <w:t xml:space="preserve">After the second lesson, viewers have a clear grasp on closing </w:t>
      </w:r>
      <w:r w:rsidR="00B30167">
        <w:rPr>
          <w:sz w:val="24"/>
          <w:szCs w:val="24"/>
        </w:rPr>
        <w:t xml:space="preserve">procedures </w:t>
      </w:r>
      <w:r>
        <w:rPr>
          <w:sz w:val="24"/>
          <w:szCs w:val="24"/>
        </w:rPr>
        <w:t xml:space="preserve">and </w:t>
      </w:r>
      <w:r w:rsidR="00B30167">
        <w:rPr>
          <w:sz w:val="24"/>
          <w:szCs w:val="24"/>
        </w:rPr>
        <w:t xml:space="preserve">deal team </w:t>
      </w:r>
      <w:r>
        <w:rPr>
          <w:sz w:val="24"/>
          <w:szCs w:val="24"/>
        </w:rPr>
        <w:t>responsibilities</w:t>
      </w:r>
      <w:r w:rsidR="00B30167">
        <w:rPr>
          <w:sz w:val="24"/>
          <w:szCs w:val="24"/>
        </w:rPr>
        <w:t xml:space="preserve"> during a close</w:t>
      </w:r>
      <w:r>
        <w:rPr>
          <w:sz w:val="24"/>
          <w:szCs w:val="24"/>
        </w:rPr>
        <w:t xml:space="preserve">, the due diligence required to close a deal, the </w:t>
      </w:r>
      <w:r w:rsidR="00B30167">
        <w:rPr>
          <w:sz w:val="24"/>
          <w:szCs w:val="24"/>
        </w:rPr>
        <w:t xml:space="preserve">importance of value proposition and </w:t>
      </w:r>
      <w:r>
        <w:rPr>
          <w:sz w:val="24"/>
          <w:szCs w:val="24"/>
        </w:rPr>
        <w:t>negotiations</w:t>
      </w:r>
      <w:r w:rsidR="00B30167">
        <w:rPr>
          <w:sz w:val="24"/>
          <w:szCs w:val="24"/>
        </w:rPr>
        <w:t xml:space="preserve">, </w:t>
      </w:r>
      <w:r>
        <w:rPr>
          <w:sz w:val="24"/>
          <w:szCs w:val="24"/>
        </w:rPr>
        <w:t>and the importance of trust in the marketplace</w:t>
      </w:r>
      <w:r w:rsidR="00B30167">
        <w:rPr>
          <w:sz w:val="24"/>
          <w:szCs w:val="24"/>
        </w:rPr>
        <w:t>.</w:t>
      </w:r>
    </w:p>
    <w:p w14:paraId="31E8A4FF" w14:textId="0C2F432A" w:rsidR="007D45FF" w:rsidRDefault="007D45FF" w:rsidP="007D45FF">
      <w:pPr>
        <w:pStyle w:val="ListParagraph"/>
        <w:numPr>
          <w:ilvl w:val="2"/>
          <w:numId w:val="3"/>
        </w:numPr>
        <w:rPr>
          <w:sz w:val="24"/>
          <w:szCs w:val="24"/>
        </w:rPr>
      </w:pPr>
      <w:r>
        <w:rPr>
          <w:sz w:val="24"/>
          <w:szCs w:val="24"/>
        </w:rPr>
        <w:t>The important take-aways of Lesson 2 include:</w:t>
      </w:r>
    </w:p>
    <w:p w14:paraId="74381DAE" w14:textId="64B31DB3" w:rsidR="00C02175" w:rsidRDefault="00B30167" w:rsidP="007D45FF">
      <w:pPr>
        <w:pStyle w:val="ListParagraph"/>
        <w:numPr>
          <w:ilvl w:val="3"/>
          <w:numId w:val="3"/>
        </w:numPr>
        <w:rPr>
          <w:sz w:val="24"/>
          <w:szCs w:val="24"/>
        </w:rPr>
      </w:pPr>
      <w:r>
        <w:rPr>
          <w:sz w:val="24"/>
          <w:szCs w:val="24"/>
        </w:rPr>
        <w:t>The difference between j</w:t>
      </w:r>
      <w:r w:rsidR="00C02175">
        <w:rPr>
          <w:sz w:val="24"/>
          <w:szCs w:val="24"/>
        </w:rPr>
        <w:t xml:space="preserve">unior </w:t>
      </w:r>
      <w:r>
        <w:rPr>
          <w:sz w:val="24"/>
          <w:szCs w:val="24"/>
        </w:rPr>
        <w:t xml:space="preserve">and senior </w:t>
      </w:r>
      <w:r w:rsidR="00C02175">
        <w:rPr>
          <w:sz w:val="24"/>
          <w:szCs w:val="24"/>
        </w:rPr>
        <w:t>banker</w:t>
      </w:r>
      <w:r>
        <w:rPr>
          <w:sz w:val="24"/>
          <w:szCs w:val="24"/>
        </w:rPr>
        <w:t xml:space="preserve"> responsibilities during a close. </w:t>
      </w:r>
    </w:p>
    <w:p w14:paraId="7F4BB419" w14:textId="722A3E02" w:rsidR="00C02175" w:rsidRDefault="00C02175" w:rsidP="007D45FF">
      <w:pPr>
        <w:pStyle w:val="ListParagraph"/>
        <w:numPr>
          <w:ilvl w:val="3"/>
          <w:numId w:val="3"/>
        </w:numPr>
        <w:rPr>
          <w:sz w:val="24"/>
          <w:szCs w:val="24"/>
        </w:rPr>
      </w:pPr>
      <w:r>
        <w:rPr>
          <w:sz w:val="24"/>
          <w:szCs w:val="24"/>
        </w:rPr>
        <w:t>The difference between deal announcement and deal close</w:t>
      </w:r>
      <w:r w:rsidR="00B30167">
        <w:rPr>
          <w:sz w:val="24"/>
          <w:szCs w:val="24"/>
        </w:rPr>
        <w:t xml:space="preserve">, </w:t>
      </w:r>
      <w:r>
        <w:rPr>
          <w:sz w:val="24"/>
          <w:szCs w:val="24"/>
        </w:rPr>
        <w:t xml:space="preserve">and </w:t>
      </w:r>
      <w:r w:rsidR="00B30167">
        <w:rPr>
          <w:sz w:val="24"/>
          <w:szCs w:val="24"/>
        </w:rPr>
        <w:t>the processes required for a successful close.</w:t>
      </w:r>
    </w:p>
    <w:p w14:paraId="1F5184A7" w14:textId="5999B4A8" w:rsidR="00C02175" w:rsidRDefault="00C02175" w:rsidP="007D45FF">
      <w:pPr>
        <w:pStyle w:val="ListParagraph"/>
        <w:numPr>
          <w:ilvl w:val="3"/>
          <w:numId w:val="3"/>
        </w:numPr>
        <w:rPr>
          <w:sz w:val="24"/>
          <w:szCs w:val="24"/>
        </w:rPr>
      </w:pPr>
      <w:r>
        <w:rPr>
          <w:sz w:val="24"/>
          <w:szCs w:val="24"/>
        </w:rPr>
        <w:t>Investment banking is not a recurring revenue business model, therefore being a fair dealer is a great way to build a good reputation and a solid network base</w:t>
      </w:r>
      <w:r w:rsidR="00B30167">
        <w:rPr>
          <w:sz w:val="24"/>
          <w:szCs w:val="24"/>
        </w:rPr>
        <w:t>.</w:t>
      </w:r>
      <w:r>
        <w:rPr>
          <w:sz w:val="24"/>
          <w:szCs w:val="24"/>
        </w:rPr>
        <w:t xml:space="preserve"> </w:t>
      </w:r>
    </w:p>
    <w:p w14:paraId="6C704A17" w14:textId="77777777" w:rsidR="007D45FF" w:rsidRDefault="007D45FF" w:rsidP="007D45FF">
      <w:pPr>
        <w:pStyle w:val="ListParagraph"/>
        <w:numPr>
          <w:ilvl w:val="2"/>
          <w:numId w:val="3"/>
        </w:numPr>
        <w:rPr>
          <w:sz w:val="24"/>
          <w:szCs w:val="24"/>
        </w:rPr>
      </w:pPr>
      <w:r>
        <w:rPr>
          <w:sz w:val="24"/>
          <w:szCs w:val="24"/>
        </w:rPr>
        <w:t xml:space="preserve">The goal of Lesson 2 is: </w:t>
      </w:r>
    </w:p>
    <w:p w14:paraId="4AC4B4FE" w14:textId="78B47A74" w:rsidR="00FA088A" w:rsidRDefault="00FA088A" w:rsidP="007D45FF">
      <w:pPr>
        <w:pStyle w:val="ListParagraph"/>
        <w:numPr>
          <w:ilvl w:val="3"/>
          <w:numId w:val="3"/>
        </w:numPr>
        <w:rPr>
          <w:sz w:val="24"/>
          <w:szCs w:val="24"/>
        </w:rPr>
      </w:pPr>
      <w:r>
        <w:rPr>
          <w:sz w:val="24"/>
          <w:szCs w:val="24"/>
        </w:rPr>
        <w:t xml:space="preserve">Identify the </w:t>
      </w:r>
      <w:r w:rsidR="007D45FF">
        <w:rPr>
          <w:sz w:val="24"/>
          <w:szCs w:val="24"/>
        </w:rPr>
        <w:t xml:space="preserve">key </w:t>
      </w:r>
      <w:r>
        <w:rPr>
          <w:sz w:val="24"/>
          <w:szCs w:val="24"/>
        </w:rPr>
        <w:t>items and actions necessary to close</w:t>
      </w:r>
      <w:r w:rsidR="00B30167">
        <w:rPr>
          <w:sz w:val="24"/>
          <w:szCs w:val="24"/>
        </w:rPr>
        <w:t>.</w:t>
      </w:r>
    </w:p>
    <w:p w14:paraId="2953D10F" w14:textId="3ECAA3C9" w:rsidR="00FA088A" w:rsidRDefault="00FA088A" w:rsidP="007D45FF">
      <w:pPr>
        <w:pStyle w:val="ListParagraph"/>
        <w:numPr>
          <w:ilvl w:val="3"/>
          <w:numId w:val="3"/>
        </w:numPr>
        <w:rPr>
          <w:sz w:val="24"/>
          <w:szCs w:val="24"/>
        </w:rPr>
      </w:pPr>
      <w:r>
        <w:rPr>
          <w:sz w:val="24"/>
          <w:szCs w:val="24"/>
        </w:rPr>
        <w:t>Identify roles and responsibilities for practitioners during closing procedures</w:t>
      </w:r>
      <w:r w:rsidR="00B30167">
        <w:rPr>
          <w:sz w:val="24"/>
          <w:szCs w:val="24"/>
        </w:rPr>
        <w:t>.</w:t>
      </w:r>
    </w:p>
    <w:p w14:paraId="29A1E15F" w14:textId="7EFA225E" w:rsidR="00FA088A" w:rsidRDefault="00FA088A" w:rsidP="007D45FF">
      <w:pPr>
        <w:pStyle w:val="ListParagraph"/>
        <w:numPr>
          <w:ilvl w:val="3"/>
          <w:numId w:val="3"/>
        </w:numPr>
        <w:rPr>
          <w:sz w:val="24"/>
          <w:szCs w:val="24"/>
        </w:rPr>
      </w:pPr>
      <w:r>
        <w:rPr>
          <w:sz w:val="24"/>
          <w:szCs w:val="24"/>
        </w:rPr>
        <w:t>Reiterate the importance of networking and relationship management in the investment banking industry</w:t>
      </w:r>
      <w:r w:rsidR="00B30167">
        <w:rPr>
          <w:sz w:val="24"/>
          <w:szCs w:val="24"/>
        </w:rPr>
        <w:t>.</w:t>
      </w:r>
    </w:p>
    <w:p w14:paraId="27189ADE" w14:textId="77777777" w:rsidR="00B30167" w:rsidRDefault="00FA088A" w:rsidP="007D45FF">
      <w:pPr>
        <w:pStyle w:val="ListParagraph"/>
        <w:numPr>
          <w:ilvl w:val="3"/>
          <w:numId w:val="3"/>
        </w:numPr>
        <w:rPr>
          <w:sz w:val="24"/>
          <w:szCs w:val="24"/>
        </w:rPr>
      </w:pPr>
      <w:r>
        <w:rPr>
          <w:sz w:val="24"/>
          <w:szCs w:val="24"/>
        </w:rPr>
        <w:t>Highlight the importance of fair deal</w:t>
      </w:r>
      <w:r w:rsidR="00B30167">
        <w:rPr>
          <w:sz w:val="24"/>
          <w:szCs w:val="24"/>
        </w:rPr>
        <w:t>ing.</w:t>
      </w:r>
    </w:p>
    <w:p w14:paraId="36871E36" w14:textId="3BB8665A" w:rsidR="007D45FF" w:rsidRDefault="00B30167" w:rsidP="007D45FF">
      <w:pPr>
        <w:pStyle w:val="ListParagraph"/>
        <w:numPr>
          <w:ilvl w:val="3"/>
          <w:numId w:val="3"/>
        </w:numPr>
        <w:rPr>
          <w:sz w:val="24"/>
          <w:szCs w:val="24"/>
        </w:rPr>
      </w:pPr>
      <w:r>
        <w:rPr>
          <w:sz w:val="24"/>
          <w:szCs w:val="24"/>
        </w:rPr>
        <w:t xml:space="preserve">Highlight the importance of </w:t>
      </w:r>
      <w:r w:rsidR="00FA088A">
        <w:rPr>
          <w:sz w:val="24"/>
          <w:szCs w:val="24"/>
        </w:rPr>
        <w:t>always act</w:t>
      </w:r>
      <w:r>
        <w:rPr>
          <w:sz w:val="24"/>
          <w:szCs w:val="24"/>
        </w:rPr>
        <w:t>ing</w:t>
      </w:r>
      <w:r w:rsidR="00FA088A">
        <w:rPr>
          <w:sz w:val="24"/>
          <w:szCs w:val="24"/>
        </w:rPr>
        <w:t xml:space="preserve"> in a trustworthy and accountable fashion</w:t>
      </w:r>
      <w:r>
        <w:rPr>
          <w:sz w:val="24"/>
          <w:szCs w:val="24"/>
        </w:rPr>
        <w:t>.</w:t>
      </w:r>
    </w:p>
    <w:p w14:paraId="789EC03A" w14:textId="77777777" w:rsidR="007D45FF" w:rsidRPr="00FC3B55" w:rsidRDefault="007D45FF" w:rsidP="007D45FF">
      <w:pPr>
        <w:pStyle w:val="ListParagraph"/>
        <w:ind w:left="2880"/>
        <w:rPr>
          <w:sz w:val="24"/>
          <w:szCs w:val="24"/>
        </w:rPr>
      </w:pPr>
    </w:p>
    <w:p w14:paraId="2B3734FD" w14:textId="77777777" w:rsidR="00B30167" w:rsidRDefault="00B30167" w:rsidP="007D45FF">
      <w:pPr>
        <w:spacing w:after="0"/>
        <w:rPr>
          <w:i/>
          <w:iCs/>
          <w:sz w:val="24"/>
          <w:szCs w:val="24"/>
        </w:rPr>
      </w:pPr>
    </w:p>
    <w:p w14:paraId="1D0E43F6" w14:textId="203AE0C7" w:rsidR="00B30167" w:rsidRDefault="00B30167" w:rsidP="00B30167">
      <w:pPr>
        <w:spacing w:after="0"/>
        <w:rPr>
          <w:i/>
          <w:iCs/>
          <w:sz w:val="24"/>
          <w:szCs w:val="24"/>
        </w:rPr>
      </w:pPr>
      <w:r w:rsidRPr="00F04175">
        <w:rPr>
          <w:i/>
          <w:iCs/>
          <w:sz w:val="24"/>
          <w:szCs w:val="24"/>
        </w:rPr>
        <w:t xml:space="preserve">On behalf of </w:t>
      </w:r>
      <w:r>
        <w:rPr>
          <w:i/>
          <w:iCs/>
          <w:sz w:val="24"/>
          <w:szCs w:val="24"/>
        </w:rPr>
        <w:t>The Warren Fox Group</w:t>
      </w:r>
      <w:r w:rsidRPr="00F04175">
        <w:rPr>
          <w:i/>
          <w:iCs/>
          <w:sz w:val="24"/>
          <w:szCs w:val="24"/>
        </w:rPr>
        <w:t>, we thank you for your time</w:t>
      </w:r>
      <w:r>
        <w:rPr>
          <w:i/>
          <w:iCs/>
          <w:sz w:val="24"/>
          <w:szCs w:val="24"/>
        </w:rPr>
        <w:t xml:space="preserve"> and attention. The information in this video is the property of The Warren Fox Group, LLC and should not be reproduced or copied in anyway. The information </w:t>
      </w:r>
      <w:r>
        <w:rPr>
          <w:i/>
          <w:iCs/>
          <w:sz w:val="24"/>
          <w:szCs w:val="24"/>
        </w:rPr>
        <w:lastRenderedPageBreak/>
        <w:t xml:space="preserve">provided is not investment advice or legal advice, and should be used solely for educational purposes. </w:t>
      </w:r>
      <w:r w:rsidRPr="00F04175">
        <w:rPr>
          <w:i/>
          <w:iCs/>
          <w:sz w:val="24"/>
          <w:szCs w:val="24"/>
        </w:rPr>
        <w:t xml:space="preserve">Hopefully you found this material </w:t>
      </w:r>
      <w:r>
        <w:rPr>
          <w:i/>
          <w:iCs/>
          <w:sz w:val="24"/>
          <w:szCs w:val="24"/>
        </w:rPr>
        <w:t xml:space="preserve">to be </w:t>
      </w:r>
      <w:r w:rsidRPr="00F04175">
        <w:rPr>
          <w:i/>
          <w:iCs/>
          <w:sz w:val="24"/>
          <w:szCs w:val="24"/>
        </w:rPr>
        <w:t>helpful</w:t>
      </w:r>
      <w:r>
        <w:rPr>
          <w:i/>
          <w:iCs/>
          <w:sz w:val="24"/>
          <w:szCs w:val="24"/>
        </w:rPr>
        <w:t xml:space="preserve">. </w:t>
      </w:r>
    </w:p>
    <w:p w14:paraId="4751F10F" w14:textId="77777777" w:rsidR="00B30167" w:rsidRDefault="00B30167" w:rsidP="00B30167">
      <w:pPr>
        <w:spacing w:after="0"/>
        <w:rPr>
          <w:i/>
          <w:iCs/>
          <w:sz w:val="24"/>
          <w:szCs w:val="24"/>
        </w:rPr>
      </w:pPr>
    </w:p>
    <w:p w14:paraId="7DE5AC08" w14:textId="48D81B79" w:rsidR="007D45FF" w:rsidRPr="007D45FF" w:rsidRDefault="007D45FF" w:rsidP="007D45FF">
      <w:pPr>
        <w:spacing w:after="0"/>
        <w:rPr>
          <w:i/>
          <w:iCs/>
          <w:sz w:val="24"/>
          <w:szCs w:val="24"/>
        </w:rPr>
      </w:pPr>
      <w:r w:rsidRPr="007D45FF">
        <w:rPr>
          <w:i/>
          <w:iCs/>
          <w:sz w:val="24"/>
          <w:szCs w:val="24"/>
        </w:rPr>
        <w:t>Please feel free to provide feedback and tell us how we can do better</w:t>
      </w:r>
      <w:r w:rsidR="00B30167">
        <w:rPr>
          <w:i/>
          <w:iCs/>
          <w:sz w:val="24"/>
          <w:szCs w:val="24"/>
        </w:rPr>
        <w:t xml:space="preserve"> by emailing us at admin@thewarrenfoxgroup.org</w:t>
      </w:r>
      <w:r w:rsidRPr="007D45FF">
        <w:rPr>
          <w:i/>
          <w:iCs/>
          <w:sz w:val="24"/>
          <w:szCs w:val="24"/>
        </w:rPr>
        <w:t>.</w:t>
      </w:r>
    </w:p>
    <w:p w14:paraId="1D7B7F8A" w14:textId="77777777" w:rsidR="007D45FF" w:rsidRDefault="007D45FF" w:rsidP="007D45FF">
      <w:pPr>
        <w:spacing w:after="0"/>
        <w:rPr>
          <w:sz w:val="24"/>
          <w:szCs w:val="24"/>
        </w:rPr>
      </w:pPr>
    </w:p>
    <w:p w14:paraId="00AD6DE2" w14:textId="2625885D" w:rsidR="00E324FC" w:rsidRPr="00FA088A" w:rsidRDefault="007D45FF" w:rsidP="00C96404">
      <w:pPr>
        <w:rPr>
          <w:sz w:val="24"/>
          <w:szCs w:val="24"/>
        </w:rPr>
      </w:pPr>
      <w:r w:rsidRPr="0053650A">
        <w:rPr>
          <w:i/>
          <w:iCs/>
          <w:sz w:val="24"/>
          <w:szCs w:val="24"/>
        </w:rPr>
        <w:t>The Warren Fox Group</w:t>
      </w:r>
    </w:p>
    <w:p w14:paraId="76EB66CC" w14:textId="77777777" w:rsidR="00C96404" w:rsidRDefault="00C96404" w:rsidP="00C96404">
      <w:pPr>
        <w:rPr>
          <w:sz w:val="24"/>
          <w:szCs w:val="24"/>
        </w:rPr>
      </w:pPr>
    </w:p>
    <w:p w14:paraId="3FD3A81B" w14:textId="77777777" w:rsidR="00C96404" w:rsidRDefault="00C96404" w:rsidP="00C96404">
      <w:pPr>
        <w:rPr>
          <w:sz w:val="24"/>
          <w:szCs w:val="24"/>
        </w:rPr>
      </w:pPr>
    </w:p>
    <w:p w14:paraId="35E4E15C" w14:textId="77777777" w:rsidR="00C96404" w:rsidRDefault="00C96404" w:rsidP="00C96404">
      <w:pPr>
        <w:rPr>
          <w:sz w:val="24"/>
          <w:szCs w:val="24"/>
        </w:rPr>
      </w:pPr>
    </w:p>
    <w:p w14:paraId="28A66030" w14:textId="77777777" w:rsidR="00C96404" w:rsidRDefault="00C96404" w:rsidP="00C96404">
      <w:pPr>
        <w:rPr>
          <w:sz w:val="24"/>
          <w:szCs w:val="24"/>
        </w:rPr>
      </w:pPr>
    </w:p>
    <w:p w14:paraId="11C4DC25" w14:textId="77777777" w:rsidR="00C96404" w:rsidRDefault="00C96404" w:rsidP="00C96404">
      <w:pPr>
        <w:rPr>
          <w:sz w:val="24"/>
          <w:szCs w:val="24"/>
        </w:rPr>
      </w:pPr>
    </w:p>
    <w:sectPr w:rsidR="00C96404" w:rsidSect="0040093F">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02EDF" w14:textId="77777777" w:rsidR="00BD478A" w:rsidRDefault="00BD478A">
      <w:pPr>
        <w:spacing w:after="0" w:line="240" w:lineRule="auto"/>
      </w:pPr>
      <w:r>
        <w:separator/>
      </w:r>
    </w:p>
  </w:endnote>
  <w:endnote w:type="continuationSeparator" w:id="0">
    <w:p w14:paraId="7E61E547" w14:textId="77777777" w:rsidR="00BD478A" w:rsidRDefault="00BD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97039" w14:textId="77777777" w:rsidR="009601B7" w:rsidRDefault="0000000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B92F573" w14:textId="77777777" w:rsidR="009601B7" w:rsidRDefault="00960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5B6FD" w14:textId="77777777" w:rsidR="00BD478A" w:rsidRDefault="00BD478A">
      <w:pPr>
        <w:spacing w:after="0" w:line="240" w:lineRule="auto"/>
      </w:pPr>
      <w:r>
        <w:separator/>
      </w:r>
    </w:p>
  </w:footnote>
  <w:footnote w:type="continuationSeparator" w:id="0">
    <w:p w14:paraId="5038B7EA" w14:textId="77777777" w:rsidR="00BD478A" w:rsidRDefault="00BD4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933DA" w14:textId="7B0263AE" w:rsidR="008317D6" w:rsidRDefault="008317D6">
    <w:pPr>
      <w:pStyle w:val="Header"/>
    </w:pPr>
    <w:r>
      <w:rPr>
        <w:noProof/>
      </w:rPr>
      <mc:AlternateContent>
        <mc:Choice Requires="wps">
          <w:drawing>
            <wp:anchor distT="0" distB="0" distL="118745" distR="118745" simplePos="0" relativeHeight="251659264" behindDoc="1" locked="0" layoutInCell="1" allowOverlap="0" wp14:anchorId="25B7168B" wp14:editId="2ADF03E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029AE276" w14:textId="1A674CC0" w:rsidR="008317D6" w:rsidRPr="008317D6" w:rsidRDefault="007F712D">
                              <w:pPr>
                                <w:pStyle w:val="Header"/>
                                <w:tabs>
                                  <w:tab w:val="clear" w:pos="4680"/>
                                  <w:tab w:val="clear" w:pos="9360"/>
                                </w:tabs>
                                <w:jc w:val="center"/>
                                <w:rPr>
                                  <w:b/>
                                  <w:bCs/>
                                  <w:caps/>
                                  <w:color w:val="FFFFFF" w:themeColor="background1"/>
                                </w:rPr>
                              </w:pPr>
                              <w:r>
                                <w:rPr>
                                  <w:b/>
                                  <w:bCs/>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5B7168B"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" o:allowoverlap="f" fillcolor="#92d050" stroked="f" strokeweight="1pt">
              <v:textbox style="mso-fit-shape-to-text:t">
                <w:txbxContent>
                  <w:sdt>
                    <w:sdtPr>
                      <w:rPr>
                        <w:b/>
                        <w:bCs/>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029AE276" w14:textId="1A674CC0" w:rsidR="008317D6" w:rsidRPr="008317D6" w:rsidRDefault="007F712D">
                        <w:pPr>
                          <w:pStyle w:val="Header"/>
                          <w:tabs>
                            <w:tab w:val="clear" w:pos="4680"/>
                            <w:tab w:val="clear" w:pos="9360"/>
                          </w:tabs>
                          <w:jc w:val="center"/>
                          <w:rPr>
                            <w:b/>
                            <w:bCs/>
                            <w:caps/>
                            <w:color w:val="FFFFFF" w:themeColor="background1"/>
                          </w:rPr>
                        </w:pPr>
                        <w:r>
                          <w:rPr>
                            <w:b/>
                            <w:bCs/>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512E1"/>
    <w:multiLevelType w:val="hybridMultilevel"/>
    <w:tmpl w:val="F2D2228C"/>
    <w:lvl w:ilvl="0" w:tplc="FFFFFFFF">
      <w:start w:val="1"/>
      <w:numFmt w:val="upperRoman"/>
      <w:lvlText w:val="%1."/>
      <w:lvlJc w:val="right"/>
      <w:pPr>
        <w:ind w:left="720" w:hanging="360"/>
      </w:pPr>
    </w:lvl>
    <w:lvl w:ilvl="1" w:tplc="10FA9BC6">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6B5C2C0C">
      <w:start w:val="1"/>
      <w:numFmt w:val="decimal"/>
      <w:lvlText w:val="%4."/>
      <w:lvlJc w:val="left"/>
      <w:pPr>
        <w:ind w:left="2880" w:hanging="360"/>
      </w:pPr>
      <w:rPr>
        <w:b w:val="0"/>
        <w:bCs w:val="0"/>
      </w:rPr>
    </w:lvl>
    <w:lvl w:ilvl="4" w:tplc="2E389438">
      <w:start w:val="1"/>
      <w:numFmt w:val="lowerLetter"/>
      <w:lvlText w:val="%5."/>
      <w:lvlJc w:val="left"/>
      <w:pPr>
        <w:ind w:left="3600" w:hanging="360"/>
      </w:pPr>
      <w:rPr>
        <w:b w:val="0"/>
        <w:bCs w:val="0"/>
        <w:color w:val="auto"/>
      </w:rPr>
    </w:lvl>
    <w:lvl w:ilvl="5" w:tplc="B54E26BC">
      <w:start w:val="1"/>
      <w:numFmt w:val="lowerRoman"/>
      <w:lvlText w:val="%6."/>
      <w:lvlJc w:val="right"/>
      <w:pPr>
        <w:ind w:left="4320" w:hanging="180"/>
      </w:pPr>
      <w:rPr>
        <w:b w:val="0"/>
        <w:bCs w:val="0"/>
        <w:color w:val="auto"/>
      </w:rPr>
    </w:lvl>
    <w:lvl w:ilvl="6" w:tplc="2CC4CD5E">
      <w:start w:val="1"/>
      <w:numFmt w:val="decimal"/>
      <w:lvlText w:val="%7."/>
      <w:lvlJc w:val="left"/>
      <w:pPr>
        <w:ind w:left="5040" w:hanging="360"/>
      </w:pPr>
      <w:rPr>
        <w:b w:val="0"/>
        <w:bCs w:val="0"/>
      </w:rPr>
    </w:lvl>
    <w:lvl w:ilvl="7" w:tplc="80E68AB6">
      <w:start w:val="1"/>
      <w:numFmt w:val="lowerLetter"/>
      <w:lvlText w:val="%8."/>
      <w:lvlJc w:val="left"/>
      <w:pPr>
        <w:ind w:left="5760" w:hanging="360"/>
      </w:pPr>
      <w:rPr>
        <w:b w:val="0"/>
        <w:bCs w:val="0"/>
        <w:i w:val="0"/>
        <w:iCs w:val="0"/>
        <w:sz w:val="24"/>
        <w:szCs w:val="24"/>
      </w:rPr>
    </w:lvl>
    <w:lvl w:ilvl="8" w:tplc="FFFFFFFF">
      <w:start w:val="1"/>
      <w:numFmt w:val="lowerRoman"/>
      <w:lvlText w:val="%9."/>
      <w:lvlJc w:val="right"/>
      <w:pPr>
        <w:ind w:left="6480" w:hanging="180"/>
      </w:pPr>
    </w:lvl>
  </w:abstractNum>
  <w:abstractNum w:abstractNumId="1" w15:restartNumberingAfterBreak="0">
    <w:nsid w:val="38D0478D"/>
    <w:multiLevelType w:val="hybridMultilevel"/>
    <w:tmpl w:val="7640CFB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7E491082"/>
    <w:multiLevelType w:val="hybridMultilevel"/>
    <w:tmpl w:val="B450DD5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847434">
    <w:abstractNumId w:val="2"/>
  </w:num>
  <w:num w:numId="2" w16cid:durableId="1602487343">
    <w:abstractNumId w:val="1"/>
  </w:num>
  <w:num w:numId="3" w16cid:durableId="172721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04"/>
    <w:rsid w:val="000017CA"/>
    <w:rsid w:val="00004969"/>
    <w:rsid w:val="00007CFD"/>
    <w:rsid w:val="00030860"/>
    <w:rsid w:val="00076155"/>
    <w:rsid w:val="0007671F"/>
    <w:rsid w:val="00081342"/>
    <w:rsid w:val="000B5023"/>
    <w:rsid w:val="000D5483"/>
    <w:rsid w:val="000E03DB"/>
    <w:rsid w:val="001358DB"/>
    <w:rsid w:val="0013736F"/>
    <w:rsid w:val="0014169A"/>
    <w:rsid w:val="00151098"/>
    <w:rsid w:val="001516CF"/>
    <w:rsid w:val="00176DB6"/>
    <w:rsid w:val="00191B8F"/>
    <w:rsid w:val="001B09B2"/>
    <w:rsid w:val="001F28D8"/>
    <w:rsid w:val="00204FB9"/>
    <w:rsid w:val="002106D3"/>
    <w:rsid w:val="0021485F"/>
    <w:rsid w:val="0022686B"/>
    <w:rsid w:val="002420FE"/>
    <w:rsid w:val="00271559"/>
    <w:rsid w:val="002775FD"/>
    <w:rsid w:val="00277743"/>
    <w:rsid w:val="00290357"/>
    <w:rsid w:val="002B2A3D"/>
    <w:rsid w:val="002D706B"/>
    <w:rsid w:val="002E4F81"/>
    <w:rsid w:val="00302AB0"/>
    <w:rsid w:val="00321ED8"/>
    <w:rsid w:val="00336662"/>
    <w:rsid w:val="00347B2D"/>
    <w:rsid w:val="00377CA6"/>
    <w:rsid w:val="00381354"/>
    <w:rsid w:val="003956EB"/>
    <w:rsid w:val="003A04C4"/>
    <w:rsid w:val="003A3897"/>
    <w:rsid w:val="003B11D6"/>
    <w:rsid w:val="003C7C7C"/>
    <w:rsid w:val="0040093F"/>
    <w:rsid w:val="00423D40"/>
    <w:rsid w:val="004444A9"/>
    <w:rsid w:val="0045057A"/>
    <w:rsid w:val="00457C56"/>
    <w:rsid w:val="00464771"/>
    <w:rsid w:val="00466D33"/>
    <w:rsid w:val="00470428"/>
    <w:rsid w:val="00472131"/>
    <w:rsid w:val="00494019"/>
    <w:rsid w:val="004A2885"/>
    <w:rsid w:val="004C71EF"/>
    <w:rsid w:val="004D0BA9"/>
    <w:rsid w:val="004D20B6"/>
    <w:rsid w:val="004F392A"/>
    <w:rsid w:val="005012F9"/>
    <w:rsid w:val="00504C10"/>
    <w:rsid w:val="00506025"/>
    <w:rsid w:val="00511A44"/>
    <w:rsid w:val="00530D89"/>
    <w:rsid w:val="00535928"/>
    <w:rsid w:val="00582178"/>
    <w:rsid w:val="0058234B"/>
    <w:rsid w:val="00596277"/>
    <w:rsid w:val="00596698"/>
    <w:rsid w:val="005966FB"/>
    <w:rsid w:val="00597CE9"/>
    <w:rsid w:val="005A256A"/>
    <w:rsid w:val="005C38E7"/>
    <w:rsid w:val="005E27E9"/>
    <w:rsid w:val="005E2852"/>
    <w:rsid w:val="005F7A25"/>
    <w:rsid w:val="00616D05"/>
    <w:rsid w:val="00616F48"/>
    <w:rsid w:val="00621008"/>
    <w:rsid w:val="006241A5"/>
    <w:rsid w:val="0065315B"/>
    <w:rsid w:val="00696941"/>
    <w:rsid w:val="00696D1E"/>
    <w:rsid w:val="006B1814"/>
    <w:rsid w:val="006B3D81"/>
    <w:rsid w:val="007034A1"/>
    <w:rsid w:val="007248AA"/>
    <w:rsid w:val="00740244"/>
    <w:rsid w:val="0076121F"/>
    <w:rsid w:val="00761430"/>
    <w:rsid w:val="007657EE"/>
    <w:rsid w:val="00767C0F"/>
    <w:rsid w:val="00780F86"/>
    <w:rsid w:val="00781748"/>
    <w:rsid w:val="007877A2"/>
    <w:rsid w:val="007A3A40"/>
    <w:rsid w:val="007B2D57"/>
    <w:rsid w:val="007B5629"/>
    <w:rsid w:val="007D2EDC"/>
    <w:rsid w:val="007D45FF"/>
    <w:rsid w:val="007D4C18"/>
    <w:rsid w:val="007F45F7"/>
    <w:rsid w:val="007F50A3"/>
    <w:rsid w:val="007F712D"/>
    <w:rsid w:val="008031B9"/>
    <w:rsid w:val="0080435D"/>
    <w:rsid w:val="00806D92"/>
    <w:rsid w:val="00806FB3"/>
    <w:rsid w:val="008266FB"/>
    <w:rsid w:val="008317D6"/>
    <w:rsid w:val="008343CD"/>
    <w:rsid w:val="0084476F"/>
    <w:rsid w:val="00880E84"/>
    <w:rsid w:val="008A60D9"/>
    <w:rsid w:val="008B003E"/>
    <w:rsid w:val="008B02F7"/>
    <w:rsid w:val="008B1872"/>
    <w:rsid w:val="008E500F"/>
    <w:rsid w:val="008F5ED5"/>
    <w:rsid w:val="00917BA8"/>
    <w:rsid w:val="00931B82"/>
    <w:rsid w:val="00932A04"/>
    <w:rsid w:val="00937662"/>
    <w:rsid w:val="00953E1E"/>
    <w:rsid w:val="009601B7"/>
    <w:rsid w:val="00975EBD"/>
    <w:rsid w:val="00985394"/>
    <w:rsid w:val="009B5BAC"/>
    <w:rsid w:val="009D4853"/>
    <w:rsid w:val="009E0741"/>
    <w:rsid w:val="009E1190"/>
    <w:rsid w:val="009E43B0"/>
    <w:rsid w:val="009F0B5A"/>
    <w:rsid w:val="009F6A79"/>
    <w:rsid w:val="00A04104"/>
    <w:rsid w:val="00A06A63"/>
    <w:rsid w:val="00A06D9C"/>
    <w:rsid w:val="00A12E61"/>
    <w:rsid w:val="00A1560B"/>
    <w:rsid w:val="00A371D9"/>
    <w:rsid w:val="00A511C5"/>
    <w:rsid w:val="00A615EF"/>
    <w:rsid w:val="00A62476"/>
    <w:rsid w:val="00A73192"/>
    <w:rsid w:val="00A829EE"/>
    <w:rsid w:val="00A82F5C"/>
    <w:rsid w:val="00A903D3"/>
    <w:rsid w:val="00AA72DA"/>
    <w:rsid w:val="00AE2E7D"/>
    <w:rsid w:val="00AF0546"/>
    <w:rsid w:val="00AF713C"/>
    <w:rsid w:val="00B00BBB"/>
    <w:rsid w:val="00B05878"/>
    <w:rsid w:val="00B140F8"/>
    <w:rsid w:val="00B30167"/>
    <w:rsid w:val="00B44C22"/>
    <w:rsid w:val="00B509AD"/>
    <w:rsid w:val="00B60186"/>
    <w:rsid w:val="00B6491B"/>
    <w:rsid w:val="00B70A61"/>
    <w:rsid w:val="00B745D2"/>
    <w:rsid w:val="00B821D1"/>
    <w:rsid w:val="00B84B93"/>
    <w:rsid w:val="00B855DB"/>
    <w:rsid w:val="00B95F58"/>
    <w:rsid w:val="00BA0B0E"/>
    <w:rsid w:val="00BA2A79"/>
    <w:rsid w:val="00BA63C7"/>
    <w:rsid w:val="00BB5252"/>
    <w:rsid w:val="00BB77D3"/>
    <w:rsid w:val="00BD0B7B"/>
    <w:rsid w:val="00BD1663"/>
    <w:rsid w:val="00BD478A"/>
    <w:rsid w:val="00BF5322"/>
    <w:rsid w:val="00C02175"/>
    <w:rsid w:val="00C05B8B"/>
    <w:rsid w:val="00C15F68"/>
    <w:rsid w:val="00C23296"/>
    <w:rsid w:val="00C2443E"/>
    <w:rsid w:val="00C2798D"/>
    <w:rsid w:val="00C34E3A"/>
    <w:rsid w:val="00C45751"/>
    <w:rsid w:val="00C5359B"/>
    <w:rsid w:val="00C9123C"/>
    <w:rsid w:val="00C96404"/>
    <w:rsid w:val="00CB7E5A"/>
    <w:rsid w:val="00CC22D3"/>
    <w:rsid w:val="00CF033F"/>
    <w:rsid w:val="00CF5C60"/>
    <w:rsid w:val="00D05920"/>
    <w:rsid w:val="00D11AC9"/>
    <w:rsid w:val="00D3205E"/>
    <w:rsid w:val="00D322B0"/>
    <w:rsid w:val="00D3247E"/>
    <w:rsid w:val="00D32A3A"/>
    <w:rsid w:val="00D4467B"/>
    <w:rsid w:val="00D72009"/>
    <w:rsid w:val="00D96010"/>
    <w:rsid w:val="00DC25F0"/>
    <w:rsid w:val="00DD30B7"/>
    <w:rsid w:val="00DD42AA"/>
    <w:rsid w:val="00DE02A5"/>
    <w:rsid w:val="00DF512F"/>
    <w:rsid w:val="00DF54B4"/>
    <w:rsid w:val="00E324FC"/>
    <w:rsid w:val="00E45C2F"/>
    <w:rsid w:val="00E82485"/>
    <w:rsid w:val="00E82F02"/>
    <w:rsid w:val="00E8333A"/>
    <w:rsid w:val="00E928C0"/>
    <w:rsid w:val="00EA24FE"/>
    <w:rsid w:val="00EA44A8"/>
    <w:rsid w:val="00EA617B"/>
    <w:rsid w:val="00EB00E5"/>
    <w:rsid w:val="00EB7E1A"/>
    <w:rsid w:val="00EC11D8"/>
    <w:rsid w:val="00ED2699"/>
    <w:rsid w:val="00ED4927"/>
    <w:rsid w:val="00ED67EE"/>
    <w:rsid w:val="00ED719A"/>
    <w:rsid w:val="00F04175"/>
    <w:rsid w:val="00F12E30"/>
    <w:rsid w:val="00F12F25"/>
    <w:rsid w:val="00F15685"/>
    <w:rsid w:val="00F15909"/>
    <w:rsid w:val="00F27395"/>
    <w:rsid w:val="00F33B22"/>
    <w:rsid w:val="00F4760C"/>
    <w:rsid w:val="00F51E1F"/>
    <w:rsid w:val="00F54AB2"/>
    <w:rsid w:val="00F55A0E"/>
    <w:rsid w:val="00F85A3C"/>
    <w:rsid w:val="00FA088A"/>
    <w:rsid w:val="00FA1EC3"/>
    <w:rsid w:val="00FA3994"/>
    <w:rsid w:val="00FA3E09"/>
    <w:rsid w:val="00FB0132"/>
    <w:rsid w:val="00FD7327"/>
    <w:rsid w:val="00FE07A4"/>
    <w:rsid w:val="00FF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4C486"/>
  <w15:chartTrackingRefBased/>
  <w15:docId w15:val="{8C5C7DC0-53D2-45ED-8478-265E72FF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404"/>
    <w:pPr>
      <w:spacing w:line="300"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C9640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404"/>
    <w:rPr>
      <w:rFonts w:asciiTheme="majorHAnsi" w:eastAsiaTheme="majorEastAsia" w:hAnsiTheme="majorHAnsi" w:cstheme="majorBidi"/>
      <w:color w:val="2F5496" w:themeColor="accent1" w:themeShade="BF"/>
      <w:kern w:val="0"/>
      <w:sz w:val="40"/>
      <w:szCs w:val="40"/>
      <w14:ligatures w14:val="none"/>
    </w:rPr>
  </w:style>
  <w:style w:type="paragraph" w:styleId="Title">
    <w:name w:val="Title"/>
    <w:basedOn w:val="Normal"/>
    <w:next w:val="Normal"/>
    <w:link w:val="TitleChar"/>
    <w:uiPriority w:val="10"/>
    <w:qFormat/>
    <w:rsid w:val="00C9640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C96404"/>
    <w:rPr>
      <w:rFonts w:asciiTheme="majorHAnsi" w:eastAsiaTheme="majorEastAsia" w:hAnsiTheme="majorHAnsi" w:cstheme="majorBidi"/>
      <w:caps/>
      <w:color w:val="44546A" w:themeColor="text2"/>
      <w:spacing w:val="30"/>
      <w:kern w:val="0"/>
      <w:sz w:val="72"/>
      <w:szCs w:val="72"/>
      <w14:ligatures w14:val="none"/>
    </w:rPr>
  </w:style>
  <w:style w:type="paragraph" w:styleId="ListParagraph">
    <w:name w:val="List Paragraph"/>
    <w:basedOn w:val="Normal"/>
    <w:uiPriority w:val="34"/>
    <w:qFormat/>
    <w:rsid w:val="00C96404"/>
    <w:pPr>
      <w:ind w:left="720"/>
      <w:contextualSpacing/>
    </w:pPr>
  </w:style>
  <w:style w:type="paragraph" w:styleId="Footer">
    <w:name w:val="footer"/>
    <w:basedOn w:val="Normal"/>
    <w:link w:val="FooterChar"/>
    <w:uiPriority w:val="99"/>
    <w:unhideWhenUsed/>
    <w:rsid w:val="00C96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404"/>
    <w:rPr>
      <w:rFonts w:eastAsiaTheme="minorEastAsia"/>
      <w:kern w:val="0"/>
      <w:sz w:val="21"/>
      <w:szCs w:val="21"/>
      <w14:ligatures w14:val="none"/>
    </w:rPr>
  </w:style>
  <w:style w:type="paragraph" w:styleId="Header">
    <w:name w:val="header"/>
    <w:basedOn w:val="Normal"/>
    <w:link w:val="HeaderChar"/>
    <w:uiPriority w:val="99"/>
    <w:unhideWhenUsed/>
    <w:rsid w:val="00831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7D6"/>
    <w:rPr>
      <w:rFonts w:eastAsiaTheme="minorEastAsia"/>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40029-2470-4044-8850-C01A4555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12</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Klass</dc:creator>
  <cp:keywords/>
  <dc:description/>
  <cp:lastModifiedBy>Nicholas Klass</cp:lastModifiedBy>
  <cp:revision>29</cp:revision>
  <dcterms:created xsi:type="dcterms:W3CDTF">2024-04-22T15:12:00Z</dcterms:created>
  <dcterms:modified xsi:type="dcterms:W3CDTF">2024-06-16T15:49:00Z</dcterms:modified>
</cp:coreProperties>
</file>